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AE" w:rsidRDefault="00422E17" w:rsidP="00D20D18">
      <w:pPr>
        <w:pStyle w:val="NormalWeb"/>
        <w:spacing w:before="0" w:after="0"/>
        <w:ind w:left="851"/>
        <w:jc w:val="right"/>
        <w:rPr>
          <w:rFonts w:ascii="Calibri" w:hAnsi="Calibri" w:cs="Arial"/>
        </w:rPr>
      </w:pPr>
      <w:r w:rsidRPr="001C5DD2">
        <w:rPr>
          <w:rFonts w:ascii="Calibri" w:hAnsi="Calibri" w:cs="Arial"/>
        </w:rPr>
        <w:t>A</w:t>
      </w:r>
      <w:r w:rsidR="00765CAE">
        <w:rPr>
          <w:rFonts w:ascii="Calibri" w:hAnsi="Calibri" w:cs="Arial"/>
        </w:rPr>
        <w:t>PSTIPRINĀTS</w:t>
      </w:r>
    </w:p>
    <w:p w:rsidR="00422E17" w:rsidRPr="00C263FA" w:rsidRDefault="00765CAE" w:rsidP="00D20D18">
      <w:pPr>
        <w:pStyle w:val="NormalWeb"/>
        <w:spacing w:before="0" w:after="0"/>
        <w:ind w:left="851"/>
        <w:jc w:val="right"/>
        <w:rPr>
          <w:rFonts w:ascii="Calibri" w:hAnsi="Calibri" w:cs="Arial"/>
        </w:rPr>
      </w:pPr>
      <w:r w:rsidRPr="00C263FA">
        <w:rPr>
          <w:rFonts w:ascii="Calibri" w:hAnsi="Calibri" w:cs="Arial"/>
        </w:rPr>
        <w:t>a</w:t>
      </w:r>
      <w:r w:rsidR="00422E17" w:rsidRPr="00C263FA">
        <w:rPr>
          <w:rFonts w:ascii="Calibri" w:hAnsi="Calibri" w:cs="Arial"/>
        </w:rPr>
        <w:t>r</w:t>
      </w:r>
      <w:r w:rsidRPr="00C263FA">
        <w:rPr>
          <w:rFonts w:ascii="Calibri" w:hAnsi="Calibri" w:cs="Arial"/>
        </w:rPr>
        <w:t xml:space="preserve"> </w:t>
      </w:r>
      <w:r w:rsidR="00422E17" w:rsidRPr="00C263FA">
        <w:rPr>
          <w:rFonts w:ascii="Calibri" w:hAnsi="Calibri" w:cs="Arial"/>
        </w:rPr>
        <w:t>VSIA „Latvijas Radio”</w:t>
      </w:r>
    </w:p>
    <w:p w:rsidR="00422E17" w:rsidRPr="001C5DD2" w:rsidRDefault="00CE263B" w:rsidP="00D20D18">
      <w:pPr>
        <w:pStyle w:val="NormalWeb"/>
        <w:spacing w:before="0" w:after="0"/>
        <w:ind w:left="851"/>
        <w:jc w:val="right"/>
        <w:rPr>
          <w:rFonts w:ascii="Calibri" w:hAnsi="Calibri" w:cs="Arial"/>
        </w:rPr>
      </w:pPr>
      <w:r>
        <w:rPr>
          <w:rFonts w:ascii="Calibri" w:hAnsi="Calibri" w:cs="Arial"/>
        </w:rPr>
        <w:t>01</w:t>
      </w:r>
      <w:r w:rsidR="00765CAE" w:rsidRPr="00C263FA">
        <w:rPr>
          <w:rFonts w:ascii="Calibri" w:hAnsi="Calibri" w:cs="Arial"/>
        </w:rPr>
        <w:t>.</w:t>
      </w:r>
      <w:r>
        <w:rPr>
          <w:rFonts w:ascii="Calibri" w:hAnsi="Calibri" w:cs="Arial"/>
        </w:rPr>
        <w:t>02</w:t>
      </w:r>
      <w:r w:rsidR="00765CAE" w:rsidRPr="00C263FA">
        <w:rPr>
          <w:rFonts w:ascii="Calibri" w:hAnsi="Calibri" w:cs="Arial"/>
        </w:rPr>
        <w:t>.</w:t>
      </w:r>
      <w:r w:rsidR="00422E17" w:rsidRPr="00C263FA">
        <w:rPr>
          <w:rFonts w:ascii="Calibri" w:hAnsi="Calibri" w:cs="Arial"/>
        </w:rPr>
        <w:t xml:space="preserve">2019. </w:t>
      </w:r>
      <w:r>
        <w:rPr>
          <w:rFonts w:ascii="Calibri" w:hAnsi="Calibri" w:cs="Arial"/>
        </w:rPr>
        <w:t>rīkojumu</w:t>
      </w:r>
      <w:r w:rsidR="00422E17" w:rsidRPr="00C263FA">
        <w:rPr>
          <w:rFonts w:ascii="Calibri" w:hAnsi="Calibri" w:cs="Arial"/>
        </w:rPr>
        <w:t xml:space="preserve"> Nr.</w:t>
      </w:r>
      <w:r w:rsidR="0087291F">
        <w:rPr>
          <w:rFonts w:ascii="Calibri" w:hAnsi="Calibri" w:cs="Arial"/>
        </w:rPr>
        <w:t>19/A1-10.1</w:t>
      </w:r>
    </w:p>
    <w:p w:rsidR="00422E17" w:rsidRPr="001C5DD2" w:rsidRDefault="00422E17" w:rsidP="00DE2AD3">
      <w:pPr>
        <w:pStyle w:val="NormalWeb"/>
        <w:spacing w:before="120" w:after="120"/>
        <w:ind w:left="851"/>
        <w:jc w:val="right"/>
        <w:rPr>
          <w:rFonts w:ascii="Calibri" w:hAnsi="Calibri" w:cs="Arial"/>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DE2AD3">
      <w:pPr>
        <w:tabs>
          <w:tab w:val="left" w:pos="0"/>
        </w:tabs>
        <w:spacing w:before="120" w:after="120"/>
        <w:ind w:left="851" w:right="26"/>
        <w:jc w:val="right"/>
        <w:rPr>
          <w:rFonts w:ascii="Calibri" w:hAnsi="Calibri" w:cs="Arial"/>
          <w:b/>
        </w:rPr>
      </w:pPr>
    </w:p>
    <w:p w:rsidR="00422E17" w:rsidRPr="001C5DD2" w:rsidRDefault="00422E17" w:rsidP="001C5DD2">
      <w:pPr>
        <w:tabs>
          <w:tab w:val="left" w:pos="0"/>
        </w:tabs>
        <w:spacing w:before="120" w:after="120"/>
        <w:ind w:right="26"/>
        <w:rPr>
          <w:rFonts w:ascii="Calibri" w:hAnsi="Calibri" w:cs="Arial"/>
          <w:b/>
        </w:rPr>
      </w:pPr>
    </w:p>
    <w:p w:rsidR="008E6841" w:rsidRDefault="00422E17" w:rsidP="00D20D18">
      <w:pPr>
        <w:ind w:left="851"/>
        <w:jc w:val="center"/>
        <w:rPr>
          <w:rFonts w:ascii="Calibri" w:hAnsi="Calibri" w:cs="Arial"/>
          <w:sz w:val="28"/>
          <w:szCs w:val="28"/>
        </w:rPr>
      </w:pPr>
      <w:r w:rsidRPr="00D20D18">
        <w:rPr>
          <w:rFonts w:ascii="Calibri" w:hAnsi="Calibri" w:cs="Arial"/>
          <w:b/>
          <w:sz w:val="28"/>
          <w:szCs w:val="28"/>
        </w:rPr>
        <w:t>VSIA „Latvijas Radio”</w:t>
      </w:r>
      <w:r w:rsidRPr="00D20D18">
        <w:rPr>
          <w:rFonts w:ascii="Calibri" w:hAnsi="Calibri" w:cs="Arial"/>
          <w:sz w:val="28"/>
          <w:szCs w:val="28"/>
        </w:rPr>
        <w:t>,</w:t>
      </w:r>
    </w:p>
    <w:p w:rsidR="00422E17" w:rsidRPr="00D20D18" w:rsidRDefault="00BA3685" w:rsidP="00D20D18">
      <w:pPr>
        <w:ind w:left="851"/>
        <w:jc w:val="center"/>
        <w:rPr>
          <w:rFonts w:ascii="Calibri" w:hAnsi="Calibri" w:cs="Arial"/>
          <w:b/>
          <w:sz w:val="28"/>
          <w:szCs w:val="28"/>
        </w:rPr>
      </w:pPr>
      <w:proofErr w:type="spellStart"/>
      <w:r w:rsidRPr="00D20D18">
        <w:rPr>
          <w:rFonts w:ascii="Calibri" w:hAnsi="Calibri" w:cs="Arial"/>
          <w:sz w:val="28"/>
          <w:szCs w:val="28"/>
        </w:rPr>
        <w:t>r</w:t>
      </w:r>
      <w:r w:rsidR="00422E17" w:rsidRPr="00D20D18">
        <w:rPr>
          <w:rFonts w:ascii="Calibri" w:hAnsi="Calibri" w:cs="Arial"/>
          <w:sz w:val="28"/>
          <w:szCs w:val="28"/>
        </w:rPr>
        <w:t>eģ</w:t>
      </w:r>
      <w:proofErr w:type="spellEnd"/>
      <w:r w:rsidR="00422E17" w:rsidRPr="00D20D18">
        <w:rPr>
          <w:rFonts w:ascii="Calibri" w:hAnsi="Calibri" w:cs="Arial"/>
          <w:sz w:val="28"/>
          <w:szCs w:val="28"/>
        </w:rPr>
        <w:t>. Nr.</w:t>
      </w:r>
      <w:r w:rsidRPr="00D20D18">
        <w:rPr>
          <w:rFonts w:ascii="Calibri" w:hAnsi="Calibri" w:cs="Arial"/>
          <w:sz w:val="28"/>
          <w:szCs w:val="28"/>
        </w:rPr>
        <w:t> </w:t>
      </w:r>
      <w:r w:rsidR="00422E17" w:rsidRPr="00D20D18">
        <w:rPr>
          <w:rFonts w:ascii="Calibri" w:hAnsi="Calibri" w:cs="Arial"/>
          <w:sz w:val="28"/>
          <w:szCs w:val="28"/>
        </w:rPr>
        <w:t>4</w:t>
      </w:r>
      <w:smartTag w:uri="schemas-tilde-lv/tildestengine" w:element="phone">
        <w:smartTagPr>
          <w:attr w:name="phone_number" w:val="0308061"/>
          <w:attr w:name="phone_prefix" w:val="00"/>
        </w:smartTagPr>
        <w:r w:rsidR="00422E17" w:rsidRPr="00D20D18">
          <w:rPr>
            <w:rFonts w:ascii="Calibri" w:hAnsi="Calibri" w:cs="Arial"/>
            <w:sz w:val="28"/>
            <w:szCs w:val="28"/>
          </w:rPr>
          <w:t>0003080614</w:t>
        </w:r>
      </w:smartTag>
      <w:r w:rsidR="00422E17" w:rsidRPr="00D20D18">
        <w:rPr>
          <w:rFonts w:ascii="Calibri" w:hAnsi="Calibri" w:cs="Arial"/>
          <w:sz w:val="28"/>
          <w:szCs w:val="28"/>
        </w:rPr>
        <w:t>,</w:t>
      </w:r>
    </w:p>
    <w:p w:rsidR="008B607C" w:rsidRDefault="00BA3685" w:rsidP="008B607C">
      <w:pPr>
        <w:ind w:left="851"/>
        <w:jc w:val="center"/>
        <w:rPr>
          <w:rFonts w:ascii="Calibri" w:hAnsi="Calibri" w:cs="Arial"/>
          <w:b/>
          <w:sz w:val="28"/>
          <w:szCs w:val="28"/>
        </w:rPr>
      </w:pPr>
      <w:r w:rsidRPr="00D20D18">
        <w:rPr>
          <w:rFonts w:ascii="Calibri" w:hAnsi="Calibri" w:cs="Arial"/>
          <w:b/>
          <w:sz w:val="28"/>
          <w:szCs w:val="28"/>
        </w:rPr>
        <w:t xml:space="preserve">Nomas </w:t>
      </w:r>
      <w:r w:rsidRPr="005A705D">
        <w:rPr>
          <w:rFonts w:ascii="Calibri" w:hAnsi="Calibri" w:cs="Arial"/>
          <w:b/>
          <w:sz w:val="28"/>
          <w:szCs w:val="28"/>
        </w:rPr>
        <w:t xml:space="preserve">objekta </w:t>
      </w:r>
      <w:r w:rsidR="00422E17" w:rsidRPr="005A705D">
        <w:rPr>
          <w:rFonts w:ascii="Calibri" w:hAnsi="Calibri" w:cs="Arial"/>
          <w:b/>
          <w:sz w:val="28"/>
          <w:szCs w:val="28"/>
        </w:rPr>
        <w:t>“K</w:t>
      </w:r>
      <w:r w:rsidRPr="005A705D">
        <w:rPr>
          <w:rFonts w:ascii="Calibri" w:hAnsi="Calibri" w:cs="Arial"/>
          <w:b/>
          <w:sz w:val="28"/>
          <w:szCs w:val="28"/>
        </w:rPr>
        <w:t>afejnīcas telpu</w:t>
      </w:r>
      <w:r w:rsidR="00422E17" w:rsidRPr="005A705D">
        <w:rPr>
          <w:rFonts w:ascii="Calibri" w:hAnsi="Calibri" w:cs="Arial"/>
          <w:b/>
          <w:sz w:val="28"/>
          <w:szCs w:val="28"/>
        </w:rPr>
        <w:t>”</w:t>
      </w:r>
    </w:p>
    <w:p w:rsidR="00422E17" w:rsidRPr="00D20D18" w:rsidRDefault="003D3626" w:rsidP="008B607C">
      <w:pPr>
        <w:ind w:left="851"/>
        <w:jc w:val="center"/>
        <w:rPr>
          <w:rFonts w:ascii="Calibri" w:hAnsi="Calibri" w:cs="Arial"/>
          <w:b/>
          <w:bCs/>
          <w:sz w:val="28"/>
          <w:szCs w:val="28"/>
        </w:rPr>
      </w:pPr>
      <w:r w:rsidRPr="00D20D18">
        <w:rPr>
          <w:rFonts w:ascii="Calibri" w:hAnsi="Calibri" w:cs="Arial"/>
          <w:b/>
          <w:bCs/>
          <w:sz w:val="28"/>
          <w:szCs w:val="28"/>
        </w:rPr>
        <w:t>nomas tiesību izsoles noteikumi</w:t>
      </w: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Pr="001C5DD2" w:rsidRDefault="00422E17" w:rsidP="00DE2AD3">
      <w:pPr>
        <w:keepNext/>
        <w:spacing w:before="120" w:after="120"/>
        <w:ind w:left="851" w:right="27"/>
        <w:jc w:val="center"/>
        <w:rPr>
          <w:rFonts w:ascii="Calibri" w:hAnsi="Calibri" w:cs="Arial"/>
          <w:b/>
        </w:rPr>
      </w:pPr>
    </w:p>
    <w:p w:rsidR="00422E17" w:rsidRDefault="00422E17" w:rsidP="00DE2AD3">
      <w:pPr>
        <w:keepNext/>
        <w:spacing w:before="120" w:after="120"/>
        <w:ind w:left="851" w:right="27"/>
        <w:jc w:val="center"/>
        <w:rPr>
          <w:rFonts w:ascii="Calibri" w:hAnsi="Calibri" w:cs="Arial"/>
          <w:b/>
        </w:rPr>
      </w:pPr>
    </w:p>
    <w:p w:rsidR="00D17A37" w:rsidRDefault="00D17A37" w:rsidP="00DE2AD3">
      <w:pPr>
        <w:keepNext/>
        <w:spacing w:before="120" w:after="120"/>
        <w:ind w:left="851" w:right="27"/>
        <w:jc w:val="center"/>
        <w:rPr>
          <w:rFonts w:ascii="Calibri" w:hAnsi="Calibri" w:cs="Arial"/>
          <w:b/>
        </w:rPr>
      </w:pPr>
    </w:p>
    <w:p w:rsidR="00D17A37" w:rsidRDefault="00D17A37" w:rsidP="00DE2AD3">
      <w:pPr>
        <w:keepNext/>
        <w:spacing w:before="120" w:after="120"/>
        <w:ind w:left="851" w:right="27"/>
        <w:jc w:val="center"/>
        <w:rPr>
          <w:rFonts w:ascii="Calibri" w:hAnsi="Calibri" w:cs="Arial"/>
          <w:b/>
        </w:rPr>
      </w:pPr>
    </w:p>
    <w:p w:rsidR="00D17A37" w:rsidRPr="001C5DD2" w:rsidRDefault="00D17A37" w:rsidP="00DE2AD3">
      <w:pPr>
        <w:keepNext/>
        <w:spacing w:before="120" w:after="120"/>
        <w:ind w:left="851" w:right="27"/>
        <w:jc w:val="center"/>
        <w:rPr>
          <w:rFonts w:ascii="Calibri" w:hAnsi="Calibri" w:cs="Arial"/>
          <w:b/>
        </w:rPr>
      </w:pPr>
    </w:p>
    <w:p w:rsidR="00422E17" w:rsidRPr="001C5DD2" w:rsidRDefault="00422E17" w:rsidP="005160D1">
      <w:pPr>
        <w:spacing w:before="120" w:after="120"/>
        <w:jc w:val="center"/>
        <w:rPr>
          <w:rFonts w:ascii="Calibri" w:hAnsi="Calibri" w:cs="Arial"/>
          <w:b/>
          <w:bCs/>
          <w:iCs/>
        </w:rPr>
        <w:sectPr w:rsidR="00422E17" w:rsidRPr="001C5DD2" w:rsidSect="008E12CB">
          <w:pgSz w:w="11906" w:h="16838"/>
          <w:pgMar w:top="1134" w:right="1134" w:bottom="1134" w:left="1701" w:header="720" w:footer="709" w:gutter="0"/>
          <w:cols w:space="720"/>
          <w:docGrid w:linePitch="326"/>
        </w:sectPr>
      </w:pPr>
      <w:r>
        <w:rPr>
          <w:rFonts w:ascii="Calibri" w:hAnsi="Calibri" w:cs="Arial"/>
          <w:b/>
        </w:rPr>
        <w:t>Rīga, 2019</w:t>
      </w:r>
    </w:p>
    <w:p w:rsidR="00422E17" w:rsidRDefault="00422E17" w:rsidP="00DE2AD3">
      <w:pPr>
        <w:numPr>
          <w:ilvl w:val="0"/>
          <w:numId w:val="2"/>
        </w:numPr>
        <w:spacing w:before="120" w:after="120"/>
        <w:ind w:left="851"/>
        <w:jc w:val="center"/>
        <w:rPr>
          <w:rFonts w:ascii="Calibri" w:hAnsi="Calibri" w:cs="Arial"/>
          <w:b/>
          <w:bCs/>
          <w:iCs/>
        </w:rPr>
      </w:pPr>
      <w:r w:rsidRPr="001C5DD2">
        <w:rPr>
          <w:rFonts w:ascii="Calibri" w:hAnsi="Calibri" w:cs="Arial"/>
          <w:b/>
          <w:bCs/>
          <w:iCs/>
        </w:rPr>
        <w:lastRenderedPageBreak/>
        <w:t>Vispārīgie noteikumi</w:t>
      </w:r>
    </w:p>
    <w:p w:rsidR="00C46B0F" w:rsidRPr="00391D63" w:rsidRDefault="00422E17" w:rsidP="00FC3442">
      <w:pPr>
        <w:numPr>
          <w:ilvl w:val="1"/>
          <w:numId w:val="2"/>
        </w:numPr>
        <w:spacing w:before="120" w:after="120"/>
        <w:ind w:left="851" w:hanging="567"/>
        <w:jc w:val="both"/>
        <w:rPr>
          <w:rFonts w:ascii="Calibri" w:hAnsi="Calibri" w:cs="Arial"/>
        </w:rPr>
      </w:pPr>
      <w:r w:rsidRPr="00391D63">
        <w:rPr>
          <w:rFonts w:ascii="Calibri" w:hAnsi="Calibri" w:cs="Arial"/>
        </w:rPr>
        <w:t>Saskaņā ar ierakstiem Rīgas pilsētas zemesgrāmatu nodaļas Rīgas pilsētas zemesgrāmatas nodalījumā Nr.</w:t>
      </w:r>
      <w:r w:rsidR="00BC7DC9" w:rsidRPr="00391D63">
        <w:rPr>
          <w:rFonts w:ascii="Calibri" w:hAnsi="Calibri" w:cs="Arial"/>
        </w:rPr>
        <w:t> 1000 0014 4891</w:t>
      </w:r>
      <w:r w:rsidRPr="00391D63">
        <w:rPr>
          <w:rFonts w:ascii="Calibri" w:hAnsi="Calibri" w:cs="Arial"/>
        </w:rPr>
        <w:t xml:space="preserve"> par īpašumu Doma laukumā 8, Rīgā, </w:t>
      </w:r>
      <w:r w:rsidR="00C46B0F" w:rsidRPr="00391D63">
        <w:rPr>
          <w:rFonts w:ascii="Calibri" w:hAnsi="Calibri" w:cs="Arial"/>
        </w:rPr>
        <w:t xml:space="preserve">ar </w:t>
      </w:r>
      <w:r w:rsidRPr="00391D63">
        <w:rPr>
          <w:rFonts w:ascii="Calibri" w:hAnsi="Calibri" w:cs="Arial"/>
        </w:rPr>
        <w:t xml:space="preserve">kadastra Nr. </w:t>
      </w:r>
      <w:r w:rsidR="00BC7DC9" w:rsidRPr="00391D63">
        <w:rPr>
          <w:rFonts w:ascii="Calibri" w:hAnsi="Calibri" w:cs="Arial"/>
        </w:rPr>
        <w:t>0100 506 0006</w:t>
      </w:r>
      <w:r w:rsidRPr="00391D63">
        <w:rPr>
          <w:rFonts w:ascii="Calibri" w:hAnsi="Calibri" w:cs="Arial"/>
        </w:rPr>
        <w:t xml:space="preserve">, īpašuma tiesības uz ēku Doma laukumā 8, Rīgā (kadastra apzīmējums </w:t>
      </w:r>
      <w:r w:rsidR="00BC7DC9" w:rsidRPr="00391D63">
        <w:rPr>
          <w:rFonts w:ascii="Calibri" w:hAnsi="Calibri" w:cs="Arial"/>
        </w:rPr>
        <w:t>0100</w:t>
      </w:r>
      <w:r w:rsidR="00FC3442" w:rsidRPr="00391D63">
        <w:rPr>
          <w:rFonts w:ascii="Calibri" w:hAnsi="Calibri" w:cs="Arial"/>
        </w:rPr>
        <w:t> </w:t>
      </w:r>
      <w:r w:rsidR="00BC7DC9" w:rsidRPr="00391D63">
        <w:rPr>
          <w:rFonts w:ascii="Calibri" w:hAnsi="Calibri" w:cs="Arial"/>
        </w:rPr>
        <w:t>006</w:t>
      </w:r>
      <w:r w:rsidR="00FC3442" w:rsidRPr="00391D63">
        <w:rPr>
          <w:rFonts w:ascii="Calibri" w:hAnsi="Calibri" w:cs="Arial"/>
        </w:rPr>
        <w:t> </w:t>
      </w:r>
      <w:r w:rsidR="00BC7DC9" w:rsidRPr="00391D63">
        <w:rPr>
          <w:rFonts w:ascii="Calibri" w:hAnsi="Calibri" w:cs="Arial"/>
        </w:rPr>
        <w:t>0029</w:t>
      </w:r>
      <w:r w:rsidR="00FC3442" w:rsidRPr="00391D63">
        <w:rPr>
          <w:rFonts w:ascii="Calibri" w:hAnsi="Calibri" w:cs="Arial"/>
        </w:rPr>
        <w:t> </w:t>
      </w:r>
      <w:r w:rsidR="00BC7DC9" w:rsidRPr="00391D63">
        <w:rPr>
          <w:rFonts w:ascii="Calibri" w:hAnsi="Calibri" w:cs="Arial"/>
        </w:rPr>
        <w:t>001</w:t>
      </w:r>
      <w:r w:rsidRPr="00391D63">
        <w:rPr>
          <w:rFonts w:ascii="Calibri" w:hAnsi="Calibri" w:cs="Arial"/>
        </w:rPr>
        <w:t xml:space="preserve">) ir nostiprinātas </w:t>
      </w:r>
      <w:r w:rsidR="002B68A6" w:rsidRPr="00391D63">
        <w:rPr>
          <w:rFonts w:ascii="Calibri" w:hAnsi="Calibri" w:cs="Arial"/>
        </w:rPr>
        <w:t xml:space="preserve">uz </w:t>
      </w:r>
      <w:r w:rsidRPr="00391D63">
        <w:rPr>
          <w:rFonts w:ascii="Calibri" w:hAnsi="Calibri" w:cs="Arial"/>
        </w:rPr>
        <w:t>VSIA „Latvijas Radio”,</w:t>
      </w:r>
      <w:r w:rsidRPr="00391D63">
        <w:rPr>
          <w:sz w:val="22"/>
          <w:szCs w:val="22"/>
        </w:rPr>
        <w:t xml:space="preserve"> </w:t>
      </w:r>
      <w:r w:rsidRPr="00391D63">
        <w:rPr>
          <w:rFonts w:ascii="Calibri" w:hAnsi="Calibri" w:cs="Arial"/>
        </w:rPr>
        <w:t>turpmāk tekstā – Iznomātājs</w:t>
      </w:r>
      <w:r w:rsidR="0088399D">
        <w:rPr>
          <w:rFonts w:ascii="Calibri" w:hAnsi="Calibri" w:cs="Arial"/>
        </w:rPr>
        <w:t>, vārda</w:t>
      </w:r>
      <w:r w:rsidR="00783CC3" w:rsidRPr="00391D63">
        <w:rPr>
          <w:rFonts w:ascii="Calibri" w:hAnsi="Calibri" w:cs="Arial"/>
        </w:rPr>
        <w:t>.</w:t>
      </w:r>
    </w:p>
    <w:p w:rsidR="00422E17" w:rsidRPr="001C5DD2" w:rsidRDefault="00C46B0F" w:rsidP="00FC3442">
      <w:pPr>
        <w:numPr>
          <w:ilvl w:val="1"/>
          <w:numId w:val="2"/>
        </w:numPr>
        <w:spacing w:before="120" w:after="120"/>
        <w:ind w:left="851" w:hanging="567"/>
        <w:jc w:val="both"/>
        <w:rPr>
          <w:rFonts w:ascii="Calibri" w:hAnsi="Calibri" w:cs="Arial"/>
        </w:rPr>
      </w:pPr>
      <w:r w:rsidRPr="00391D63">
        <w:rPr>
          <w:rFonts w:ascii="Calibri" w:hAnsi="Calibri" w:cs="Arial"/>
        </w:rPr>
        <w:t xml:space="preserve">Šie </w:t>
      </w:r>
      <w:r w:rsidRPr="001C5DD2">
        <w:rPr>
          <w:rFonts w:ascii="Calibri" w:hAnsi="Calibri" w:cs="Arial"/>
        </w:rPr>
        <w:t xml:space="preserve">nomas tiesību izsoles </w:t>
      </w:r>
      <w:r>
        <w:rPr>
          <w:rFonts w:ascii="Calibri" w:hAnsi="Calibri" w:cs="Arial"/>
        </w:rPr>
        <w:t xml:space="preserve">noteikumi </w:t>
      </w:r>
      <w:r w:rsidR="00233F75">
        <w:rPr>
          <w:rFonts w:ascii="Calibri" w:hAnsi="Calibri" w:cs="Arial"/>
        </w:rPr>
        <w:t xml:space="preserve">(turpmāk tekstā - Noteikumi) </w:t>
      </w:r>
      <w:r>
        <w:rPr>
          <w:rFonts w:ascii="Calibri" w:hAnsi="Calibri" w:cs="Arial"/>
        </w:rPr>
        <w:t xml:space="preserve">nosaka </w:t>
      </w:r>
      <w:r w:rsidRPr="00391D63">
        <w:rPr>
          <w:rFonts w:ascii="Calibri" w:hAnsi="Calibri" w:cs="Arial"/>
        </w:rPr>
        <w:t>minētās ēkas d</w:t>
      </w:r>
      <w:r w:rsidR="00422E17" w:rsidRPr="00391D63">
        <w:rPr>
          <w:rFonts w:ascii="Calibri" w:hAnsi="Calibri" w:cs="Arial"/>
        </w:rPr>
        <w:t>aļ</w:t>
      </w:r>
      <w:r w:rsidRPr="00391D63">
        <w:rPr>
          <w:rFonts w:ascii="Calibri" w:hAnsi="Calibri" w:cs="Arial"/>
        </w:rPr>
        <w:t>as</w:t>
      </w:r>
      <w:r w:rsidR="00422E17" w:rsidRPr="00391D63">
        <w:rPr>
          <w:rFonts w:ascii="Calibri" w:hAnsi="Calibri" w:cs="Arial"/>
        </w:rPr>
        <w:t xml:space="preserve"> </w:t>
      </w:r>
      <w:r w:rsidR="00562698" w:rsidRPr="00391D63">
        <w:rPr>
          <w:rFonts w:ascii="Calibri" w:hAnsi="Calibri" w:cs="Arial"/>
        </w:rPr>
        <w:t xml:space="preserve">- </w:t>
      </w:r>
      <w:r w:rsidR="00422E17" w:rsidRPr="00391D63">
        <w:rPr>
          <w:rFonts w:ascii="Calibri" w:hAnsi="Calibri" w:cs="Arial"/>
        </w:rPr>
        <w:t>Kafejnīc</w:t>
      </w:r>
      <w:r w:rsidRPr="00391D63">
        <w:rPr>
          <w:rFonts w:ascii="Calibri" w:hAnsi="Calibri" w:cs="Arial"/>
        </w:rPr>
        <w:t>as telp</w:t>
      </w:r>
      <w:r w:rsidR="00562698" w:rsidRPr="00391D63">
        <w:rPr>
          <w:rFonts w:ascii="Calibri" w:hAnsi="Calibri" w:cs="Arial"/>
        </w:rPr>
        <w:t>u</w:t>
      </w:r>
      <w:r w:rsidR="00422E17" w:rsidRPr="00391D63">
        <w:rPr>
          <w:rFonts w:ascii="Calibri" w:hAnsi="Calibri" w:cs="Arial"/>
        </w:rPr>
        <w:t xml:space="preserve"> </w:t>
      </w:r>
      <w:r w:rsidR="00422E17" w:rsidRPr="001C5DD2">
        <w:rPr>
          <w:rFonts w:ascii="Calibri" w:hAnsi="Calibri" w:cs="Arial"/>
        </w:rPr>
        <w:t xml:space="preserve">(turpmāk </w:t>
      </w:r>
      <w:r w:rsidR="00233F75">
        <w:rPr>
          <w:rFonts w:ascii="Calibri" w:hAnsi="Calibri" w:cs="Arial"/>
        </w:rPr>
        <w:t xml:space="preserve">tekstā </w:t>
      </w:r>
      <w:r w:rsidR="00422E17" w:rsidRPr="001C5DD2">
        <w:rPr>
          <w:rFonts w:ascii="Calibri" w:hAnsi="Calibri" w:cs="Arial"/>
        </w:rPr>
        <w:t xml:space="preserve">– Nomas objekts) nomas tiesību izsoles kārtību (turpmāk </w:t>
      </w:r>
      <w:r w:rsidR="00233F75">
        <w:rPr>
          <w:rFonts w:ascii="Calibri" w:hAnsi="Calibri" w:cs="Arial"/>
        </w:rPr>
        <w:t xml:space="preserve">tekstā </w:t>
      </w:r>
      <w:r w:rsidR="00422E17" w:rsidRPr="001C5DD2">
        <w:rPr>
          <w:rFonts w:ascii="Calibri" w:hAnsi="Calibri" w:cs="Arial"/>
        </w:rPr>
        <w:t xml:space="preserve">– Izsole), t.sk. Izsoles norisi, </w:t>
      </w:r>
      <w:r w:rsidR="00233F75">
        <w:rPr>
          <w:rFonts w:ascii="Calibri" w:hAnsi="Calibri" w:cs="Arial"/>
        </w:rPr>
        <w:t xml:space="preserve">Izsoles </w:t>
      </w:r>
      <w:r w:rsidR="00422E17" w:rsidRPr="001C5DD2">
        <w:rPr>
          <w:rFonts w:ascii="Calibri" w:hAnsi="Calibri" w:cs="Arial"/>
        </w:rPr>
        <w:t>pretendentu</w:t>
      </w:r>
      <w:r w:rsidR="00422E17">
        <w:rPr>
          <w:rFonts w:ascii="Calibri" w:hAnsi="Calibri" w:cs="Arial"/>
        </w:rPr>
        <w:t xml:space="preserve"> </w:t>
      </w:r>
      <w:r w:rsidR="00422E17" w:rsidRPr="001C5DD2">
        <w:rPr>
          <w:rFonts w:ascii="Calibri" w:hAnsi="Calibri" w:cs="Arial"/>
        </w:rPr>
        <w:t>pieteikšanās kārtību, Izsoles rezultātu apstiprināšanas kārtību</w:t>
      </w:r>
      <w:r w:rsidR="00391D63">
        <w:rPr>
          <w:rFonts w:ascii="Calibri" w:hAnsi="Calibri" w:cs="Arial"/>
        </w:rPr>
        <w:t>, u.tml.</w:t>
      </w:r>
    </w:p>
    <w:p w:rsidR="00422E17" w:rsidRPr="001C5DD2"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Informācija par Izsoles priekšmetu:</w:t>
      </w:r>
    </w:p>
    <w:p w:rsidR="00EF26C4" w:rsidRPr="00D17813" w:rsidRDefault="00422E17" w:rsidP="00CD2C59">
      <w:pPr>
        <w:pStyle w:val="ListParagraph"/>
        <w:numPr>
          <w:ilvl w:val="2"/>
          <w:numId w:val="2"/>
        </w:numPr>
        <w:spacing w:before="120" w:after="120"/>
        <w:ind w:left="851" w:firstLine="0"/>
        <w:jc w:val="both"/>
        <w:rPr>
          <w:rFonts w:ascii="Calibri" w:hAnsi="Calibri" w:cs="Arial"/>
          <w:color w:val="000000"/>
        </w:rPr>
      </w:pPr>
      <w:r w:rsidRPr="00D17813">
        <w:rPr>
          <w:rFonts w:ascii="Calibri" w:hAnsi="Calibri" w:cs="Arial"/>
          <w:color w:val="000000"/>
        </w:rPr>
        <w:t>Nomas</w:t>
      </w:r>
      <w:r w:rsidRPr="00D17813">
        <w:rPr>
          <w:rFonts w:ascii="Calibri" w:hAnsi="Calibri" w:cs="Arial"/>
        </w:rPr>
        <w:t xml:space="preserve"> objekts atrodas </w:t>
      </w:r>
      <w:r w:rsidR="0088399D" w:rsidRPr="00D17813">
        <w:rPr>
          <w:rFonts w:ascii="Calibri" w:hAnsi="Calibri" w:cs="Arial"/>
        </w:rPr>
        <w:t>Iznomātāja</w:t>
      </w:r>
      <w:r w:rsidRPr="00D17813">
        <w:rPr>
          <w:rFonts w:ascii="Calibri" w:hAnsi="Calibri" w:cs="Arial"/>
        </w:rPr>
        <w:t xml:space="preserve"> </w:t>
      </w:r>
      <w:r w:rsidR="00EB1DBE" w:rsidRPr="00D17813">
        <w:rPr>
          <w:rFonts w:ascii="Calibri" w:hAnsi="Calibri" w:cs="Arial"/>
        </w:rPr>
        <w:t>īpašumā</w:t>
      </w:r>
      <w:r w:rsidRPr="00D17813">
        <w:rPr>
          <w:rFonts w:ascii="Calibri" w:hAnsi="Calibri" w:cs="Arial"/>
        </w:rPr>
        <w:t xml:space="preserve"> esošā </w:t>
      </w:r>
      <w:r w:rsidR="00783CC3" w:rsidRPr="00D17813">
        <w:rPr>
          <w:rFonts w:ascii="Calibri" w:hAnsi="Calibri" w:cs="Arial"/>
        </w:rPr>
        <w:t>ēkā</w:t>
      </w:r>
      <w:r w:rsidR="00B71722" w:rsidRPr="00D17813">
        <w:rPr>
          <w:rFonts w:ascii="Calibri" w:hAnsi="Calibri" w:cs="Arial"/>
        </w:rPr>
        <w:t xml:space="preserve"> Rīgā, </w:t>
      </w:r>
      <w:r w:rsidRPr="00D17813">
        <w:rPr>
          <w:rFonts w:ascii="Calibri" w:hAnsi="Calibri" w:cs="Arial"/>
        </w:rPr>
        <w:t>Doma laukum</w:t>
      </w:r>
      <w:r w:rsidR="00B71722" w:rsidRPr="00D17813">
        <w:rPr>
          <w:rFonts w:ascii="Calibri" w:hAnsi="Calibri" w:cs="Arial"/>
        </w:rPr>
        <w:t>ā</w:t>
      </w:r>
      <w:r w:rsidRPr="00D17813">
        <w:rPr>
          <w:rFonts w:ascii="Calibri" w:hAnsi="Calibri" w:cs="Arial"/>
        </w:rPr>
        <w:t xml:space="preserve"> 8</w:t>
      </w:r>
      <w:r w:rsidR="00D17813" w:rsidRPr="00D17813">
        <w:rPr>
          <w:rFonts w:ascii="Calibri" w:hAnsi="Calibri" w:cs="Arial"/>
        </w:rPr>
        <w:t xml:space="preserve"> ar </w:t>
      </w:r>
      <w:r w:rsidR="00D17813">
        <w:rPr>
          <w:rFonts w:ascii="Calibri" w:hAnsi="Calibri" w:cs="Arial"/>
        </w:rPr>
        <w:t>k</w:t>
      </w:r>
      <w:r w:rsidRPr="00D17813">
        <w:rPr>
          <w:rFonts w:ascii="Calibri" w:hAnsi="Calibri" w:cs="Arial"/>
          <w:color w:val="000000"/>
        </w:rPr>
        <w:t>adastra apzīmējum</w:t>
      </w:r>
      <w:r w:rsidR="00D17813">
        <w:rPr>
          <w:rFonts w:ascii="Calibri" w:hAnsi="Calibri" w:cs="Arial"/>
          <w:color w:val="000000"/>
        </w:rPr>
        <w:t>u</w:t>
      </w:r>
      <w:r w:rsidRPr="00D17813">
        <w:rPr>
          <w:rFonts w:ascii="Calibri" w:hAnsi="Calibri" w:cs="Arial"/>
          <w:color w:val="000000"/>
        </w:rPr>
        <w:t xml:space="preserve">: </w:t>
      </w:r>
      <w:r w:rsidR="00FC3442" w:rsidRPr="00D17813">
        <w:rPr>
          <w:rFonts w:ascii="Calibri" w:hAnsi="Calibri" w:cs="Arial"/>
          <w:color w:val="000000"/>
        </w:rPr>
        <w:t>0100 006 0029 001</w:t>
      </w:r>
      <w:r w:rsidR="00D43BB6" w:rsidRPr="00D17813">
        <w:rPr>
          <w:rFonts w:ascii="Calibri" w:hAnsi="Calibri" w:cs="Arial"/>
          <w:color w:val="000000"/>
        </w:rPr>
        <w:t>;</w:t>
      </w:r>
    </w:p>
    <w:p w:rsidR="00422E17" w:rsidRPr="006340CE" w:rsidRDefault="00422E17" w:rsidP="00EF26C4">
      <w:pPr>
        <w:pStyle w:val="ListParagraph"/>
        <w:numPr>
          <w:ilvl w:val="2"/>
          <w:numId w:val="2"/>
        </w:numPr>
        <w:spacing w:before="120" w:after="120"/>
        <w:ind w:left="851" w:firstLine="0"/>
        <w:jc w:val="both"/>
        <w:rPr>
          <w:rFonts w:ascii="Calibri" w:hAnsi="Calibri" w:cs="Arial"/>
        </w:rPr>
      </w:pPr>
      <w:r w:rsidRPr="00EF26C4">
        <w:rPr>
          <w:rFonts w:ascii="Calibri" w:hAnsi="Calibri" w:cs="Arial"/>
          <w:color w:val="000000"/>
        </w:rPr>
        <w:t xml:space="preserve">Nomas objekta </w:t>
      </w:r>
      <w:r w:rsidR="00EF26C4" w:rsidRPr="00EF26C4">
        <w:rPr>
          <w:rFonts w:ascii="Calibri" w:hAnsi="Calibri" w:cs="Arial"/>
          <w:color w:val="000000"/>
        </w:rPr>
        <w:t xml:space="preserve">platība </w:t>
      </w:r>
      <w:r w:rsidR="00756539">
        <w:rPr>
          <w:rFonts w:ascii="Calibri" w:hAnsi="Calibri" w:cs="Arial"/>
          <w:color w:val="000000"/>
        </w:rPr>
        <w:t>36,</w:t>
      </w:r>
      <w:r w:rsidR="00DB04BC">
        <w:rPr>
          <w:rFonts w:ascii="Calibri" w:hAnsi="Calibri" w:cs="Arial"/>
          <w:color w:val="000000"/>
        </w:rPr>
        <w:t>02</w:t>
      </w:r>
      <w:r w:rsidR="00145F9E">
        <w:rPr>
          <w:rFonts w:ascii="Calibri" w:hAnsi="Calibri" w:cs="Arial"/>
          <w:color w:val="000000"/>
        </w:rPr>
        <w:t xml:space="preserve"> </w:t>
      </w:r>
      <w:r w:rsidRPr="00EF26C4">
        <w:rPr>
          <w:rFonts w:ascii="Calibri" w:hAnsi="Calibri" w:cs="Arial"/>
          <w:color w:val="000000"/>
        </w:rPr>
        <w:t>m2</w:t>
      </w:r>
      <w:r w:rsidR="00EF26C4" w:rsidRPr="00EF26C4">
        <w:rPr>
          <w:rFonts w:ascii="Calibri" w:hAnsi="Calibri" w:cs="Arial"/>
          <w:color w:val="000000"/>
        </w:rPr>
        <w:t>.</w:t>
      </w:r>
      <w:r w:rsidR="00CB1072">
        <w:rPr>
          <w:rFonts w:ascii="Calibri" w:hAnsi="Calibri" w:cs="Arial"/>
          <w:color w:val="000000"/>
        </w:rPr>
        <w:t xml:space="preserve"> </w:t>
      </w:r>
      <w:r w:rsidR="00CB1072" w:rsidRPr="006340CE">
        <w:rPr>
          <w:rFonts w:ascii="Calibri" w:hAnsi="Calibri" w:cs="Arial"/>
        </w:rPr>
        <w:t xml:space="preserve">Nomas objekta platība var tikt palielināta, ja </w:t>
      </w:r>
      <w:r w:rsidR="00756539" w:rsidRPr="006340CE">
        <w:rPr>
          <w:rFonts w:ascii="Calibri" w:hAnsi="Calibri" w:cs="Arial"/>
        </w:rPr>
        <w:t xml:space="preserve">Nomniekam ir </w:t>
      </w:r>
      <w:r w:rsidR="00CB1072" w:rsidRPr="006340CE">
        <w:rPr>
          <w:rFonts w:ascii="Calibri" w:hAnsi="Calibri" w:cs="Arial"/>
        </w:rPr>
        <w:t>papildu nepieciešamas palīgtelpas inventāra, produktu novietošanai, lai nodrošinātu sabiedriskās ēdināšanas pakalpojumus</w:t>
      </w:r>
      <w:r w:rsidR="00D35D89" w:rsidRPr="006340CE">
        <w:rPr>
          <w:rFonts w:ascii="Calibri" w:hAnsi="Calibri" w:cs="Arial"/>
        </w:rPr>
        <w:t>;</w:t>
      </w:r>
    </w:p>
    <w:p w:rsidR="00D35D89" w:rsidRPr="006340CE" w:rsidRDefault="00D35D89" w:rsidP="00EF26C4">
      <w:pPr>
        <w:pStyle w:val="ListParagraph"/>
        <w:numPr>
          <w:ilvl w:val="2"/>
          <w:numId w:val="2"/>
        </w:numPr>
        <w:spacing w:before="120" w:after="120"/>
        <w:ind w:left="851" w:firstLine="0"/>
        <w:jc w:val="both"/>
        <w:rPr>
          <w:rFonts w:ascii="Calibri" w:hAnsi="Calibri" w:cs="Arial"/>
        </w:rPr>
      </w:pPr>
      <w:r w:rsidRPr="006340CE">
        <w:rPr>
          <w:rFonts w:ascii="Calibri" w:hAnsi="Calibri" w:cs="Arial"/>
        </w:rPr>
        <w:t>Nomas objekts tiek nodots nomā ar iekārtām un aprīkojumu ēdināšanas pakalpojumu sniegšanai</w:t>
      </w:r>
      <w:r w:rsidR="0063082F">
        <w:rPr>
          <w:rFonts w:ascii="Calibri" w:hAnsi="Calibri" w:cs="Arial"/>
        </w:rPr>
        <w:t xml:space="preserve"> a</w:t>
      </w:r>
      <w:r w:rsidR="0063082F">
        <w:rPr>
          <w:rFonts w:ascii="Calibri" w:hAnsi="Calibri" w:cs="Arial"/>
        </w:rPr>
        <w:t xml:space="preserve">ptuveni </w:t>
      </w:r>
      <w:r w:rsidR="0063082F">
        <w:rPr>
          <w:rFonts w:ascii="Calibri" w:hAnsi="Calibri" w:cs="Arial"/>
        </w:rPr>
        <w:t xml:space="preserve">300 </w:t>
      </w:r>
      <w:r w:rsidR="0063082F">
        <w:rPr>
          <w:rFonts w:ascii="Calibri" w:hAnsi="Calibri" w:cs="Arial"/>
        </w:rPr>
        <w:t>darbiniek</w:t>
      </w:r>
      <w:r w:rsidR="0063082F">
        <w:rPr>
          <w:rFonts w:ascii="Calibri" w:hAnsi="Calibri" w:cs="Arial"/>
        </w:rPr>
        <w:t>iem un apmeklētājiem.</w:t>
      </w:r>
    </w:p>
    <w:p w:rsidR="006340CE" w:rsidRPr="006340CE" w:rsidRDefault="006340CE" w:rsidP="00EF26C4">
      <w:pPr>
        <w:pStyle w:val="ListParagraph"/>
        <w:numPr>
          <w:ilvl w:val="2"/>
          <w:numId w:val="2"/>
        </w:numPr>
        <w:spacing w:before="120" w:after="120"/>
        <w:ind w:left="851" w:firstLine="0"/>
        <w:jc w:val="both"/>
        <w:rPr>
          <w:rFonts w:ascii="Calibri" w:hAnsi="Calibri" w:cs="Arial"/>
        </w:rPr>
      </w:pPr>
      <w:r w:rsidRPr="006340CE">
        <w:rPr>
          <w:rFonts w:ascii="Calibri" w:hAnsi="Calibri" w:cs="Arial"/>
        </w:rPr>
        <w:t>Ēkai ir caurlaižu režīms un ierobežotas piekļuves iespējas.</w:t>
      </w:r>
      <w:bookmarkStart w:id="0" w:name="_GoBack"/>
      <w:bookmarkEnd w:id="0"/>
    </w:p>
    <w:p w:rsidR="00422E17" w:rsidRPr="001C5DD2"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 xml:space="preserve">Iznomāšanas termiņš: </w:t>
      </w:r>
    </w:p>
    <w:p w:rsidR="004D7223" w:rsidRDefault="00422E17" w:rsidP="00FC3442">
      <w:pPr>
        <w:pStyle w:val="NormalWeb"/>
        <w:spacing w:before="120" w:after="120"/>
        <w:ind w:left="851"/>
        <w:jc w:val="both"/>
        <w:rPr>
          <w:rFonts w:ascii="Calibri" w:hAnsi="Calibri" w:cs="Arial"/>
        </w:rPr>
      </w:pPr>
      <w:r w:rsidRPr="001C5DD2">
        <w:rPr>
          <w:rFonts w:ascii="Calibri" w:hAnsi="Calibri" w:cs="Arial"/>
        </w:rPr>
        <w:t>Nomas līgums</w:t>
      </w:r>
      <w:r>
        <w:rPr>
          <w:rFonts w:ascii="Calibri" w:hAnsi="Calibri" w:cs="Arial"/>
        </w:rPr>
        <w:t xml:space="preserve"> (turpmāk – Līgums) </w:t>
      </w:r>
      <w:r w:rsidRPr="001C5DD2">
        <w:rPr>
          <w:rFonts w:ascii="Calibri" w:hAnsi="Calibri" w:cs="Arial"/>
        </w:rPr>
        <w:t xml:space="preserve">ar Izsoles uzvarētāju </w:t>
      </w:r>
      <w:r w:rsidRPr="006340CE">
        <w:rPr>
          <w:rFonts w:ascii="Calibri" w:hAnsi="Calibri" w:cs="Arial"/>
        </w:rPr>
        <w:t xml:space="preserve">tiek slēgts </w:t>
      </w:r>
      <w:r w:rsidR="004B0EA9" w:rsidRPr="006340CE">
        <w:rPr>
          <w:rFonts w:ascii="Calibri" w:hAnsi="Calibri" w:cs="Arial"/>
        </w:rPr>
        <w:t xml:space="preserve">uz </w:t>
      </w:r>
      <w:r w:rsidR="006340CE" w:rsidRPr="006340CE">
        <w:rPr>
          <w:rFonts w:ascii="Calibri" w:hAnsi="Calibri" w:cs="Arial"/>
        </w:rPr>
        <w:t>5</w:t>
      </w:r>
      <w:r w:rsidR="004B0EA9" w:rsidRPr="006340CE">
        <w:rPr>
          <w:rFonts w:ascii="Calibri" w:hAnsi="Calibri" w:cs="Arial"/>
        </w:rPr>
        <w:t xml:space="preserve"> (</w:t>
      </w:r>
      <w:r w:rsidR="006340CE" w:rsidRPr="006340CE">
        <w:rPr>
          <w:rFonts w:ascii="Calibri" w:hAnsi="Calibri" w:cs="Arial"/>
        </w:rPr>
        <w:t>pieciem</w:t>
      </w:r>
      <w:r w:rsidR="004B0EA9" w:rsidRPr="006340CE">
        <w:rPr>
          <w:rFonts w:ascii="Calibri" w:hAnsi="Calibri" w:cs="Arial"/>
        </w:rPr>
        <w:t>) gad</w:t>
      </w:r>
      <w:r w:rsidR="004D7223" w:rsidRPr="006340CE">
        <w:rPr>
          <w:rFonts w:ascii="Calibri" w:hAnsi="Calibri" w:cs="Arial"/>
        </w:rPr>
        <w:t>iem.</w:t>
      </w:r>
    </w:p>
    <w:p w:rsidR="00422E17" w:rsidRPr="00EB54B6" w:rsidRDefault="00F604EA" w:rsidP="00FC3442">
      <w:pPr>
        <w:numPr>
          <w:ilvl w:val="1"/>
          <w:numId w:val="2"/>
        </w:numPr>
        <w:spacing w:before="120" w:after="120"/>
        <w:ind w:left="851" w:hanging="567"/>
        <w:jc w:val="both"/>
        <w:rPr>
          <w:rFonts w:ascii="Calibri" w:hAnsi="Calibri" w:cs="Arial"/>
        </w:rPr>
      </w:pPr>
      <w:r>
        <w:rPr>
          <w:rFonts w:ascii="Calibri" w:hAnsi="Calibri" w:cs="Arial"/>
        </w:rPr>
        <w:t>Izsoles p</w:t>
      </w:r>
      <w:r w:rsidR="00422E17" w:rsidRPr="001C5DD2">
        <w:rPr>
          <w:rFonts w:ascii="Calibri" w:hAnsi="Calibri" w:cs="Arial"/>
        </w:rPr>
        <w:t xml:space="preserve">ieteikumu </w:t>
      </w:r>
      <w:r w:rsidR="00422E17" w:rsidRPr="00EB54B6">
        <w:rPr>
          <w:rFonts w:ascii="Calibri" w:hAnsi="Calibri" w:cs="Arial"/>
        </w:rPr>
        <w:t>iesniegšana un Izsoles norise</w:t>
      </w:r>
      <w:r>
        <w:rPr>
          <w:rFonts w:ascii="Calibri" w:hAnsi="Calibri" w:cs="Arial"/>
        </w:rPr>
        <w:t>s laiks un vieta</w:t>
      </w:r>
      <w:r w:rsidR="00422E17" w:rsidRPr="00EB54B6">
        <w:rPr>
          <w:rFonts w:ascii="Calibri" w:hAnsi="Calibri" w:cs="Arial"/>
        </w:rPr>
        <w:t>:</w:t>
      </w:r>
    </w:p>
    <w:p w:rsidR="00422E17" w:rsidRPr="00EB54B6" w:rsidRDefault="00422E17" w:rsidP="00FC3442">
      <w:pPr>
        <w:pStyle w:val="ListParagraph"/>
        <w:numPr>
          <w:ilvl w:val="2"/>
          <w:numId w:val="2"/>
        </w:numPr>
        <w:spacing w:before="120" w:after="120"/>
        <w:ind w:left="851" w:firstLine="0"/>
        <w:jc w:val="both"/>
        <w:rPr>
          <w:rFonts w:ascii="Calibri" w:hAnsi="Calibri"/>
          <w:bCs/>
        </w:rPr>
      </w:pPr>
      <w:r w:rsidRPr="00EB54B6">
        <w:rPr>
          <w:rFonts w:ascii="Calibri" w:hAnsi="Calibri" w:cs="Arial"/>
        </w:rPr>
        <w:t xml:space="preserve">Pieteikumu </w:t>
      </w:r>
      <w:r w:rsidRPr="00EB54B6">
        <w:rPr>
          <w:rFonts w:ascii="Calibri" w:hAnsi="Calibri" w:cs="Arial"/>
          <w:color w:val="000000"/>
        </w:rPr>
        <w:t xml:space="preserve">iesniegšanas termiņš: </w:t>
      </w:r>
      <w:r w:rsidRPr="006340CE">
        <w:rPr>
          <w:rFonts w:ascii="Calibri" w:hAnsi="Calibri" w:cs="Arial"/>
          <w:color w:val="000000"/>
        </w:rPr>
        <w:t xml:space="preserve">līdz 2019.gada </w:t>
      </w:r>
      <w:r w:rsidR="004D7223" w:rsidRPr="006340CE">
        <w:rPr>
          <w:rFonts w:ascii="Calibri" w:hAnsi="Calibri" w:cs="Arial"/>
          <w:color w:val="000000"/>
        </w:rPr>
        <w:t>15</w:t>
      </w:r>
      <w:r w:rsidRPr="006340CE">
        <w:rPr>
          <w:rFonts w:ascii="Calibri" w:hAnsi="Calibri" w:cs="Arial"/>
          <w:color w:val="000000"/>
        </w:rPr>
        <w:t>.</w:t>
      </w:r>
      <w:r w:rsidR="004D7223" w:rsidRPr="006340CE">
        <w:rPr>
          <w:rFonts w:ascii="Calibri" w:hAnsi="Calibri" w:cs="Arial"/>
          <w:color w:val="000000"/>
        </w:rPr>
        <w:t>februāra</w:t>
      </w:r>
      <w:r w:rsidRPr="006340CE">
        <w:rPr>
          <w:rFonts w:ascii="Calibri" w:hAnsi="Calibri" w:cs="Arial"/>
          <w:color w:val="000000"/>
        </w:rPr>
        <w:t xml:space="preserve"> plkst. </w:t>
      </w:r>
      <w:r w:rsidR="004D7223" w:rsidRPr="006340CE">
        <w:rPr>
          <w:rFonts w:ascii="Calibri" w:hAnsi="Calibri" w:cs="Arial"/>
          <w:color w:val="000000"/>
        </w:rPr>
        <w:t>10:00</w:t>
      </w:r>
      <w:r w:rsidRPr="006340CE">
        <w:rPr>
          <w:rFonts w:ascii="Calibri" w:hAnsi="Calibri" w:cs="Arial"/>
          <w:color w:val="000000"/>
        </w:rPr>
        <w:t>,</w:t>
      </w:r>
      <w:r w:rsidRPr="00EB54B6">
        <w:rPr>
          <w:rFonts w:ascii="Calibri" w:hAnsi="Calibri" w:cs="Arial"/>
          <w:color w:val="000000"/>
        </w:rPr>
        <w:t xml:space="preserve"> VSIA „Latvijas Radio” sekretariātā, Doma laukums 8, Rīgā, LV-1505 </w:t>
      </w:r>
      <w:r w:rsidR="004A0C85">
        <w:rPr>
          <w:rFonts w:ascii="Calibri" w:hAnsi="Calibri" w:cs="Arial"/>
          <w:color w:val="000000"/>
        </w:rPr>
        <w:t xml:space="preserve">(ierodoties </w:t>
      </w:r>
      <w:r w:rsidR="000B5F29">
        <w:rPr>
          <w:rFonts w:ascii="Calibri" w:hAnsi="Calibri" w:cs="Arial"/>
          <w:color w:val="000000"/>
        </w:rPr>
        <w:t>jāpi</w:t>
      </w:r>
      <w:r w:rsidR="004A0C85">
        <w:rPr>
          <w:rFonts w:ascii="Calibri" w:hAnsi="Calibri" w:cs="Arial"/>
          <w:color w:val="000000"/>
        </w:rPr>
        <w:t>ezvan</w:t>
      </w:r>
      <w:r w:rsidR="000B5F29">
        <w:rPr>
          <w:rFonts w:ascii="Calibri" w:hAnsi="Calibri" w:cs="Arial"/>
          <w:color w:val="000000"/>
        </w:rPr>
        <w:t>a</w:t>
      </w:r>
      <w:r w:rsidR="004A0C85">
        <w:rPr>
          <w:rFonts w:ascii="Calibri" w:hAnsi="Calibri" w:cs="Arial"/>
          <w:color w:val="000000"/>
        </w:rPr>
        <w:t xml:space="preserve"> uz tālr. Nr.67206721 vai Nr.67206722) </w:t>
      </w:r>
      <w:r w:rsidRPr="00EB54B6">
        <w:rPr>
          <w:rFonts w:ascii="Calibri" w:hAnsi="Calibri" w:cs="Arial"/>
          <w:color w:val="000000"/>
        </w:rPr>
        <w:t>vai nosūtot elektroniski ar drošu elektronisko parakstu</w:t>
      </w:r>
      <w:r w:rsidRPr="00EB54B6">
        <w:rPr>
          <w:rFonts w:ascii="Calibri" w:hAnsi="Calibri"/>
          <w:bCs/>
        </w:rPr>
        <w:t xml:space="preserve"> </w:t>
      </w:r>
      <w:r w:rsidR="00F604EA">
        <w:rPr>
          <w:rFonts w:ascii="Calibri" w:hAnsi="Calibri"/>
          <w:bCs/>
        </w:rPr>
        <w:t xml:space="preserve">uz e-pasta adresi: </w:t>
      </w:r>
      <w:hyperlink r:id="rId8" w:history="1">
        <w:r w:rsidR="00F604EA" w:rsidRPr="00F00125">
          <w:rPr>
            <w:rStyle w:val="Hyperlink"/>
            <w:rFonts w:ascii="Calibri" w:hAnsi="Calibri"/>
          </w:rPr>
          <w:t>radio@latvijasradio.lv</w:t>
        </w:r>
      </w:hyperlink>
      <w:r w:rsidRPr="00EB54B6">
        <w:rPr>
          <w:rFonts w:ascii="Calibri" w:hAnsi="Calibri"/>
          <w:bCs/>
        </w:rPr>
        <w:t>.</w:t>
      </w:r>
    </w:p>
    <w:p w:rsidR="00422E17" w:rsidRDefault="00422E17" w:rsidP="00EB54B6">
      <w:pPr>
        <w:pStyle w:val="ListParagraph"/>
        <w:numPr>
          <w:ilvl w:val="2"/>
          <w:numId w:val="2"/>
        </w:numPr>
        <w:spacing w:before="120" w:after="120"/>
        <w:ind w:left="851" w:firstLine="0"/>
        <w:jc w:val="both"/>
        <w:rPr>
          <w:rFonts w:ascii="Calibri" w:hAnsi="Calibri" w:cs="Arial"/>
        </w:rPr>
      </w:pPr>
      <w:r w:rsidRPr="006340CE">
        <w:rPr>
          <w:rFonts w:ascii="Calibri" w:hAnsi="Calibri" w:cs="Arial"/>
        </w:rPr>
        <w:t xml:space="preserve">Izsoles norises </w:t>
      </w:r>
      <w:r w:rsidRPr="006340CE">
        <w:rPr>
          <w:rFonts w:ascii="Calibri" w:hAnsi="Calibri" w:cs="Arial"/>
          <w:color w:val="000000"/>
        </w:rPr>
        <w:t xml:space="preserve">laiks un vieta: </w:t>
      </w:r>
      <w:r w:rsidRPr="006340CE">
        <w:rPr>
          <w:rFonts w:ascii="Calibri" w:hAnsi="Calibri" w:cs="Arial"/>
        </w:rPr>
        <w:t xml:space="preserve">2019.gada </w:t>
      </w:r>
      <w:r w:rsidR="004D7223" w:rsidRPr="006340CE">
        <w:rPr>
          <w:rFonts w:ascii="Calibri" w:hAnsi="Calibri" w:cs="Arial"/>
        </w:rPr>
        <w:t>20</w:t>
      </w:r>
      <w:r w:rsidRPr="006340CE">
        <w:rPr>
          <w:rFonts w:ascii="Calibri" w:hAnsi="Calibri" w:cs="Arial"/>
        </w:rPr>
        <w:t>.</w:t>
      </w:r>
      <w:r w:rsidR="004D7223" w:rsidRPr="006340CE">
        <w:rPr>
          <w:rFonts w:ascii="Calibri" w:hAnsi="Calibri" w:cs="Arial"/>
        </w:rPr>
        <w:t>februārī</w:t>
      </w:r>
      <w:r w:rsidRPr="006340CE">
        <w:rPr>
          <w:rFonts w:ascii="Calibri" w:hAnsi="Calibri" w:cs="Arial"/>
        </w:rPr>
        <w:t xml:space="preserve"> plkst. </w:t>
      </w:r>
      <w:r w:rsidR="004D7223" w:rsidRPr="006340CE">
        <w:rPr>
          <w:rFonts w:ascii="Calibri" w:hAnsi="Calibri" w:cs="Arial"/>
        </w:rPr>
        <w:t>1</w:t>
      </w:r>
      <w:r w:rsidR="006340CE" w:rsidRPr="006340CE">
        <w:rPr>
          <w:rFonts w:ascii="Calibri" w:hAnsi="Calibri" w:cs="Arial"/>
        </w:rPr>
        <w:t>3</w:t>
      </w:r>
      <w:r w:rsidR="004D7223" w:rsidRPr="006340CE">
        <w:rPr>
          <w:rFonts w:ascii="Calibri" w:hAnsi="Calibri" w:cs="Arial"/>
        </w:rPr>
        <w:t>:00</w:t>
      </w:r>
      <w:r w:rsidRPr="006340CE">
        <w:rPr>
          <w:rFonts w:ascii="Calibri" w:hAnsi="Calibri" w:cs="Arial"/>
        </w:rPr>
        <w:t>, VSIA „Latvijas Radio” ēkā Doma laukumā 8, Rīgā, telpā Nr.200</w:t>
      </w:r>
      <w:r w:rsidR="004A65AB" w:rsidRPr="006340CE">
        <w:rPr>
          <w:rFonts w:ascii="Calibri" w:hAnsi="Calibri" w:cs="Arial"/>
        </w:rPr>
        <w:t>.</w:t>
      </w:r>
      <w:r w:rsidR="00AF3B0C" w:rsidRPr="006340CE">
        <w:rPr>
          <w:rFonts w:ascii="Calibri" w:hAnsi="Calibri" w:cs="Arial"/>
        </w:rPr>
        <w:t xml:space="preserve"> Pretendentam</w:t>
      </w:r>
      <w:r w:rsidR="00AF3B0C">
        <w:rPr>
          <w:rFonts w:ascii="Calibri" w:hAnsi="Calibri" w:cs="Arial"/>
        </w:rPr>
        <w:t xml:space="preserve"> vai tā pārstāvim </w:t>
      </w:r>
      <w:r w:rsidR="00C06658">
        <w:rPr>
          <w:rFonts w:ascii="Calibri" w:hAnsi="Calibri" w:cs="Arial"/>
        </w:rPr>
        <w:t>savlaicīgi pirms Izsoles</w:t>
      </w:r>
      <w:r w:rsidR="00AF3B0C">
        <w:rPr>
          <w:rFonts w:ascii="Calibri" w:hAnsi="Calibri" w:cs="Arial"/>
        </w:rPr>
        <w:t xml:space="preserve"> jāpiesakās pie Noteikumu 1.9.punktā norādītās kontaktpersonas caurlaides noform</w:t>
      </w:r>
      <w:r w:rsidR="00C06658">
        <w:rPr>
          <w:rFonts w:ascii="Calibri" w:hAnsi="Calibri" w:cs="Arial"/>
        </w:rPr>
        <w:t>ē</w:t>
      </w:r>
      <w:r w:rsidR="00AF3B0C">
        <w:rPr>
          <w:rFonts w:ascii="Calibri" w:hAnsi="Calibri" w:cs="Arial"/>
        </w:rPr>
        <w:t>šanai.</w:t>
      </w:r>
    </w:p>
    <w:p w:rsidR="00422E17" w:rsidRPr="00493316" w:rsidRDefault="00422E17" w:rsidP="00DE2AD3">
      <w:pPr>
        <w:numPr>
          <w:ilvl w:val="1"/>
          <w:numId w:val="2"/>
        </w:numPr>
        <w:spacing w:before="120" w:after="120"/>
        <w:ind w:left="851" w:hanging="567"/>
        <w:jc w:val="both"/>
        <w:rPr>
          <w:rFonts w:ascii="Calibri" w:hAnsi="Calibri" w:cs="Arial"/>
        </w:rPr>
      </w:pPr>
      <w:r w:rsidRPr="00EB54B6">
        <w:rPr>
          <w:rFonts w:ascii="Calibri" w:hAnsi="Calibri" w:cs="Arial"/>
        </w:rPr>
        <w:t xml:space="preserve">Izsoles mērķis - </w:t>
      </w:r>
      <w:r w:rsidRPr="002C1E14">
        <w:rPr>
          <w:rFonts w:ascii="Calibri" w:hAnsi="Calibri" w:cs="Arial"/>
        </w:rPr>
        <w:t xml:space="preserve">Nomas objekta iznomāšana tam paredzētajam izmantošanas veidam – sabiedriskās ēdināšanas pakalpojumu </w:t>
      </w:r>
      <w:r w:rsidRPr="00493316">
        <w:rPr>
          <w:rFonts w:ascii="Calibri" w:hAnsi="Calibri" w:cs="Arial"/>
        </w:rPr>
        <w:t xml:space="preserve">sniegšanai, par iespējami augstāku nomas maksu </w:t>
      </w:r>
      <w:r w:rsidR="000151C0" w:rsidRPr="00493316">
        <w:rPr>
          <w:rFonts w:ascii="Calibri" w:hAnsi="Calibri" w:cs="Arial"/>
        </w:rPr>
        <w:t xml:space="preserve">mēnesī (EUR </w:t>
      </w:r>
      <w:r w:rsidR="00447166" w:rsidRPr="00493316">
        <w:rPr>
          <w:rFonts w:ascii="Calibri" w:hAnsi="Calibri" w:cs="Arial"/>
        </w:rPr>
        <w:t>bez</w:t>
      </w:r>
      <w:r w:rsidR="000151C0" w:rsidRPr="00493316">
        <w:rPr>
          <w:rFonts w:ascii="Calibri" w:hAnsi="Calibri" w:cs="Arial"/>
        </w:rPr>
        <w:t xml:space="preserve"> pievienotās vērtības nodok</w:t>
      </w:r>
      <w:r w:rsidR="00493316">
        <w:rPr>
          <w:rFonts w:ascii="Calibri" w:hAnsi="Calibri" w:cs="Arial"/>
        </w:rPr>
        <w:t>ļa</w:t>
      </w:r>
      <w:r w:rsidR="000151C0" w:rsidRPr="00493316">
        <w:rPr>
          <w:rFonts w:ascii="Calibri" w:hAnsi="Calibri" w:cs="Arial"/>
        </w:rPr>
        <w:t>)</w:t>
      </w:r>
      <w:r w:rsidRPr="00493316">
        <w:rPr>
          <w:rFonts w:ascii="Calibri" w:hAnsi="Calibri" w:cs="Arial"/>
        </w:rPr>
        <w:t>.</w:t>
      </w:r>
    </w:p>
    <w:p w:rsidR="00422E17" w:rsidRDefault="00422E17" w:rsidP="00FC3442">
      <w:pPr>
        <w:numPr>
          <w:ilvl w:val="1"/>
          <w:numId w:val="2"/>
        </w:numPr>
        <w:spacing w:before="120" w:after="120"/>
        <w:ind w:left="851" w:hanging="567"/>
        <w:jc w:val="both"/>
        <w:rPr>
          <w:rFonts w:ascii="Calibri" w:hAnsi="Calibri" w:cs="Arial"/>
        </w:rPr>
      </w:pPr>
      <w:r w:rsidRPr="001C5DD2">
        <w:rPr>
          <w:rFonts w:ascii="Calibri" w:hAnsi="Calibri" w:cs="Arial"/>
        </w:rPr>
        <w:t xml:space="preserve">Izsoli organizē un rīko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Izsoles komisija (turpmāk – Komisija). Komisija atbild par Izsoles </w:t>
      </w:r>
      <w:r w:rsidRPr="00AC1911">
        <w:rPr>
          <w:rFonts w:ascii="Calibri" w:hAnsi="Calibri" w:cs="Arial"/>
          <w:color w:val="000000"/>
        </w:rPr>
        <w:t xml:space="preserve">nodrošināšanu </w:t>
      </w:r>
      <w:r w:rsidRPr="001C5DD2">
        <w:rPr>
          <w:rFonts w:ascii="Calibri" w:hAnsi="Calibri" w:cs="Arial"/>
        </w:rPr>
        <w:t xml:space="preserve">un ar to saistīto lēmumu pieņemšanu. Izsoles rīkotāja rekvizīti: </w:t>
      </w:r>
    </w:p>
    <w:p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VSIA „Latvijas Radio”</w:t>
      </w:r>
    </w:p>
    <w:p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Doma laukums 8, Rīga, LV – 1505</w:t>
      </w:r>
    </w:p>
    <w:p w:rsidR="00422E17" w:rsidRPr="009E0EBF" w:rsidRDefault="00422E17" w:rsidP="009E0EBF">
      <w:pPr>
        <w:autoSpaceDE w:val="0"/>
        <w:autoSpaceDN w:val="0"/>
        <w:adjustRightInd w:val="0"/>
        <w:ind w:firstLine="720"/>
        <w:rPr>
          <w:rFonts w:ascii="Calibri" w:hAnsi="Calibri" w:cs="Arial"/>
        </w:rPr>
      </w:pPr>
      <w:r w:rsidRPr="001C5DD2">
        <w:rPr>
          <w:rFonts w:ascii="Calibri" w:hAnsi="Calibri" w:cs="Arial"/>
        </w:rPr>
        <w:t xml:space="preserve">PVN maksātāja </w:t>
      </w:r>
      <w:r w:rsidRPr="009E0EBF">
        <w:rPr>
          <w:rFonts w:ascii="Calibri" w:hAnsi="Calibri" w:cs="Arial"/>
        </w:rPr>
        <w:t>Nr.</w:t>
      </w:r>
      <w:r w:rsidR="0046114E">
        <w:rPr>
          <w:rFonts w:ascii="Calibri" w:hAnsi="Calibri" w:cs="Arial"/>
        </w:rPr>
        <w:t> </w:t>
      </w:r>
      <w:r w:rsidRPr="009E0EBF">
        <w:rPr>
          <w:rFonts w:ascii="Calibri" w:hAnsi="Calibri" w:cs="Arial"/>
        </w:rPr>
        <w:t>40003080614</w:t>
      </w:r>
    </w:p>
    <w:p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Banka: AS „SEB Banka”</w:t>
      </w:r>
    </w:p>
    <w:p w:rsidR="00422E17" w:rsidRPr="009E0EBF" w:rsidRDefault="00422E17" w:rsidP="009E0EBF">
      <w:pPr>
        <w:autoSpaceDE w:val="0"/>
        <w:autoSpaceDN w:val="0"/>
        <w:adjustRightInd w:val="0"/>
        <w:ind w:firstLine="720"/>
        <w:rPr>
          <w:rFonts w:ascii="Calibri" w:hAnsi="Calibri" w:cs="Arial"/>
        </w:rPr>
      </w:pPr>
      <w:r w:rsidRPr="009E0EBF">
        <w:rPr>
          <w:rFonts w:ascii="Calibri" w:hAnsi="Calibri" w:cs="Arial"/>
        </w:rPr>
        <w:t>Kods: UNLALV2X</w:t>
      </w:r>
    </w:p>
    <w:p w:rsidR="00422E17" w:rsidRDefault="00422E17" w:rsidP="009E0EBF">
      <w:pPr>
        <w:ind w:firstLine="720"/>
        <w:rPr>
          <w:rFonts w:ascii="Calibri" w:hAnsi="Calibri" w:cs="Arial"/>
        </w:rPr>
      </w:pPr>
      <w:r w:rsidRPr="009E0EBF">
        <w:rPr>
          <w:rFonts w:ascii="Calibri" w:hAnsi="Calibri" w:cs="Arial"/>
        </w:rPr>
        <w:t>Kont</w:t>
      </w:r>
      <w:r w:rsidR="0046114E">
        <w:rPr>
          <w:rFonts w:ascii="Calibri" w:hAnsi="Calibri" w:cs="Arial"/>
        </w:rPr>
        <w:t>a Nr. </w:t>
      </w:r>
      <w:r w:rsidRPr="009E0EBF">
        <w:rPr>
          <w:rFonts w:ascii="Calibri" w:hAnsi="Calibri" w:cs="Arial"/>
        </w:rPr>
        <w:t>LV61UNLA0002100609688</w:t>
      </w:r>
    </w:p>
    <w:p w:rsidR="00422E17" w:rsidRPr="001C5DD2" w:rsidRDefault="00422E17" w:rsidP="009E0EBF">
      <w:pPr>
        <w:ind w:firstLine="720"/>
        <w:rPr>
          <w:rFonts w:ascii="Calibri" w:hAnsi="Calibri" w:cs="Arial"/>
        </w:rPr>
      </w:pP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lastRenderedPageBreak/>
        <w:t xml:space="preserve">Ar </w:t>
      </w:r>
      <w:r w:rsidR="00D87856">
        <w:rPr>
          <w:rFonts w:ascii="Calibri" w:hAnsi="Calibri" w:cs="Arial"/>
        </w:rPr>
        <w:t>Noteikumiem un Iz</w:t>
      </w:r>
      <w:r w:rsidRPr="001C5DD2">
        <w:rPr>
          <w:rFonts w:ascii="Calibri" w:hAnsi="Calibri" w:cs="Arial"/>
        </w:rPr>
        <w:t xml:space="preserve">soles kārtību var iepazīties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mājaslapā tīmekļa vietnē </w:t>
      </w:r>
      <w:hyperlink r:id="rId9" w:history="1">
        <w:r w:rsidRPr="00133536">
          <w:rPr>
            <w:rStyle w:val="Hyperlink"/>
            <w:rFonts w:ascii="Calibri" w:hAnsi="Calibri"/>
          </w:rPr>
          <w:t>http://www.latvijasradio.lsm.lv/lv/</w:t>
        </w:r>
      </w:hyperlink>
      <w:r>
        <w:rPr>
          <w:rFonts w:ascii="Calibri" w:hAnsi="Calibri"/>
        </w:rPr>
        <w:t xml:space="preserve"> </w:t>
      </w:r>
      <w:r w:rsidRPr="00133536">
        <w:rPr>
          <w:rFonts w:ascii="Calibri" w:hAnsi="Calibri" w:cs="Arial"/>
        </w:rPr>
        <w:t xml:space="preserve">vai </w:t>
      </w:r>
      <w:r>
        <w:rPr>
          <w:rFonts w:ascii="Calibri" w:hAnsi="Calibri" w:cs="Arial"/>
        </w:rPr>
        <w:t>V</w:t>
      </w:r>
      <w:r w:rsidRPr="00133536">
        <w:rPr>
          <w:rFonts w:ascii="Calibri" w:hAnsi="Calibri" w:cs="Arial"/>
        </w:rPr>
        <w:t>SIA “</w:t>
      </w:r>
      <w:r>
        <w:rPr>
          <w:rFonts w:ascii="Calibri" w:hAnsi="Calibri" w:cs="Arial"/>
        </w:rPr>
        <w:t>Latvijas Radio</w:t>
      </w:r>
      <w:r w:rsidRPr="00133536">
        <w:rPr>
          <w:rFonts w:ascii="Calibri" w:hAnsi="Calibri" w:cs="Arial"/>
        </w:rPr>
        <w:t>”</w:t>
      </w:r>
      <w:r>
        <w:rPr>
          <w:rFonts w:ascii="Calibri" w:hAnsi="Calibri" w:cs="Arial"/>
        </w:rPr>
        <w:t xml:space="preserve"> </w:t>
      </w:r>
      <w:r w:rsidRPr="00EB54B6">
        <w:rPr>
          <w:rFonts w:ascii="Calibri" w:hAnsi="Calibri" w:cs="Arial"/>
          <w:color w:val="000000"/>
        </w:rPr>
        <w:t>sekretariātā, Doma laukum</w:t>
      </w:r>
      <w:r w:rsidR="00ED49A7">
        <w:rPr>
          <w:rFonts w:ascii="Calibri" w:hAnsi="Calibri" w:cs="Arial"/>
          <w:color w:val="000000"/>
        </w:rPr>
        <w:t>ā</w:t>
      </w:r>
      <w:r w:rsidRPr="00EB54B6">
        <w:rPr>
          <w:rFonts w:ascii="Calibri" w:hAnsi="Calibri" w:cs="Arial"/>
          <w:color w:val="000000"/>
        </w:rPr>
        <w:t xml:space="preserve"> 8, Rīgā, LV-1505</w:t>
      </w:r>
      <w:r w:rsidRPr="001C5DD2">
        <w:rPr>
          <w:rFonts w:ascii="Calibri" w:hAnsi="Calibri" w:cs="Arial"/>
        </w:rPr>
        <w:t>, k</w:t>
      </w:r>
      <w:r>
        <w:rPr>
          <w:rFonts w:ascii="Calibri" w:hAnsi="Calibri" w:cs="Arial"/>
        </w:rPr>
        <w:t xml:space="preserve">atru darba dienu no </w:t>
      </w:r>
      <w:r w:rsidRPr="0073365A">
        <w:rPr>
          <w:rFonts w:ascii="Calibri" w:hAnsi="Calibri" w:cs="Arial"/>
        </w:rPr>
        <w:t>plkst. 09:00 līdz plkst. 16:00</w:t>
      </w:r>
      <w:r w:rsidR="00D87856">
        <w:rPr>
          <w:rFonts w:ascii="Calibri" w:hAnsi="Calibri" w:cs="Arial"/>
        </w:rPr>
        <w:t xml:space="preserve"> </w:t>
      </w:r>
      <w:r w:rsidR="00D87856">
        <w:rPr>
          <w:rFonts w:ascii="Calibri" w:hAnsi="Calibri" w:cs="Arial"/>
          <w:color w:val="000000"/>
        </w:rPr>
        <w:t>(ierodoties jāpiezvana uz tālr. Nr.</w:t>
      </w:r>
      <w:r w:rsidR="00C65362">
        <w:rPr>
          <w:rFonts w:ascii="Calibri" w:hAnsi="Calibri" w:cs="Arial"/>
          <w:color w:val="000000"/>
        </w:rPr>
        <w:t> </w:t>
      </w:r>
      <w:r w:rsidR="00D87856">
        <w:rPr>
          <w:rFonts w:ascii="Calibri" w:hAnsi="Calibri" w:cs="Arial"/>
          <w:color w:val="000000"/>
        </w:rPr>
        <w:t>67206721 vai Nr.</w:t>
      </w:r>
      <w:r w:rsidR="00C65362">
        <w:rPr>
          <w:rFonts w:ascii="Calibri" w:hAnsi="Calibri" w:cs="Arial"/>
          <w:color w:val="000000"/>
        </w:rPr>
        <w:t> </w:t>
      </w:r>
      <w:r w:rsidR="00D87856">
        <w:rPr>
          <w:rFonts w:ascii="Calibri" w:hAnsi="Calibri" w:cs="Arial"/>
          <w:color w:val="000000"/>
        </w:rPr>
        <w:t>67206722)</w:t>
      </w:r>
      <w:r>
        <w:rPr>
          <w:rFonts w:ascii="Calibri" w:hAnsi="Calibri" w:cs="Arial"/>
        </w:rPr>
        <w:t>,</w:t>
      </w:r>
      <w:r w:rsidRPr="001C5DD2">
        <w:rPr>
          <w:rFonts w:ascii="Calibri" w:hAnsi="Calibri" w:cs="Arial"/>
        </w:rPr>
        <w:t xml:space="preserve"> kā arī </w:t>
      </w:r>
      <w:r>
        <w:rPr>
          <w:rFonts w:ascii="Calibri" w:hAnsi="Calibri" w:cs="Arial"/>
        </w:rPr>
        <w:t>VAS „</w:t>
      </w:r>
      <w:r w:rsidRPr="004F02B2">
        <w:rPr>
          <w:rFonts w:ascii="Calibri" w:hAnsi="Calibri" w:cs="Arial"/>
        </w:rPr>
        <w:t>Valsts nekustamie īpašumi</w:t>
      </w:r>
      <w:r>
        <w:rPr>
          <w:rFonts w:ascii="Calibri" w:hAnsi="Calibri" w:cs="Arial"/>
        </w:rPr>
        <w:t>”</w:t>
      </w:r>
      <w:r w:rsidRPr="001C5DD2">
        <w:rPr>
          <w:rFonts w:ascii="Calibri" w:hAnsi="Calibri" w:cs="Arial"/>
        </w:rPr>
        <w:t xml:space="preserve"> mājaslapā tīmekļa vietnē </w:t>
      </w:r>
      <w:hyperlink r:id="rId10" w:history="1">
        <w:r w:rsidRPr="001340AE">
          <w:rPr>
            <w:rStyle w:val="Hyperlink"/>
          </w:rPr>
          <w:t>http://www.vni.lv</w:t>
        </w:r>
      </w:hyperlink>
      <w:r>
        <w:rPr>
          <w:rFonts w:ascii="Calibri" w:hAnsi="Calibri" w:cs="Arial"/>
        </w:rPr>
        <w:t>.</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Komisijas kontaktpersona:</w:t>
      </w:r>
    </w:p>
    <w:p w:rsidR="00422E17" w:rsidRPr="001C5DD2" w:rsidRDefault="00422E17" w:rsidP="00326B8E">
      <w:pPr>
        <w:pStyle w:val="Body"/>
        <w:tabs>
          <w:tab w:val="left" w:pos="567"/>
        </w:tabs>
        <w:ind w:left="851"/>
        <w:jc w:val="both"/>
        <w:rPr>
          <w:rFonts w:ascii="Calibri" w:hAnsi="Calibri" w:cs="Arial"/>
        </w:rPr>
      </w:pPr>
      <w:r w:rsidRPr="00451578">
        <w:rPr>
          <w:rFonts w:ascii="Calibri" w:hAnsi="Calibri" w:cs="Arial"/>
          <w:color w:val="auto"/>
        </w:rPr>
        <w:t>VSIA “Latvijas Radio” valdes padomnieks infrastruktūras jautājumos Andis Balodis</w:t>
      </w:r>
      <w:r w:rsidR="00326B8E" w:rsidRPr="00451578">
        <w:rPr>
          <w:rFonts w:ascii="Calibri" w:hAnsi="Calibri" w:cs="Arial"/>
          <w:color w:val="auto"/>
        </w:rPr>
        <w:t>, tālr. Nr. + 371 29403800, e</w:t>
      </w:r>
      <w:r w:rsidRPr="00451578">
        <w:rPr>
          <w:rFonts w:ascii="Calibri" w:hAnsi="Calibri" w:cs="Arial"/>
        </w:rPr>
        <w:t>-past</w:t>
      </w:r>
      <w:r w:rsidR="005E1ED9" w:rsidRPr="00451578">
        <w:rPr>
          <w:rFonts w:ascii="Calibri" w:hAnsi="Calibri" w:cs="Arial"/>
        </w:rPr>
        <w:t>a adrese</w:t>
      </w:r>
      <w:r w:rsidRPr="00451578">
        <w:rPr>
          <w:rFonts w:ascii="Calibri" w:hAnsi="Calibri" w:cs="Arial"/>
        </w:rPr>
        <w:t xml:space="preserve">: </w:t>
      </w:r>
      <w:hyperlink r:id="rId11" w:history="1">
        <w:r w:rsidRPr="00451578">
          <w:rPr>
            <w:rStyle w:val="Hyperlink"/>
            <w:rFonts w:ascii="Calibri" w:hAnsi="Calibri" w:cs="Arial"/>
          </w:rPr>
          <w:t>andis.balodis@latvijasradio.lv</w:t>
        </w:r>
      </w:hyperlink>
      <w:r w:rsidR="00A23481" w:rsidRPr="00451578">
        <w:rPr>
          <w:rStyle w:val="Hyperlink"/>
          <w:rFonts w:ascii="Calibri" w:hAnsi="Calibri" w:cs="Arial"/>
          <w:u w:val="none"/>
        </w:rPr>
        <w:t xml:space="preserve"> .</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Nomas objekta apskate - pēc </w:t>
      </w:r>
      <w:r w:rsidRPr="00451578">
        <w:rPr>
          <w:rFonts w:ascii="Calibri" w:hAnsi="Calibri" w:cs="Arial"/>
        </w:rPr>
        <w:t>nepieciešamības, iepriekš saskaņojot laiku ar VSIA „Latvijas Radio” valdes padomnieku infrastruktūras jautājumos Andi Balodi, tālr</w:t>
      </w:r>
      <w:r w:rsidR="00A23481" w:rsidRPr="00451578">
        <w:rPr>
          <w:rFonts w:ascii="Calibri" w:hAnsi="Calibri" w:cs="Arial"/>
        </w:rPr>
        <w:t>. Nr. </w:t>
      </w:r>
      <w:r w:rsidRPr="00451578">
        <w:rPr>
          <w:rFonts w:ascii="Calibri" w:hAnsi="Calibri" w:cs="Arial"/>
        </w:rPr>
        <w:t>+371</w:t>
      </w:r>
      <w:r w:rsidR="00A23481" w:rsidRPr="00451578">
        <w:rPr>
          <w:rFonts w:ascii="Calibri" w:hAnsi="Calibri" w:cs="Arial"/>
        </w:rPr>
        <w:t> </w:t>
      </w:r>
      <w:r w:rsidRPr="00451578">
        <w:rPr>
          <w:rFonts w:ascii="Calibri" w:hAnsi="Calibri" w:cs="Arial"/>
        </w:rPr>
        <w:t>29403800</w:t>
      </w:r>
      <w:r w:rsidR="00326B8E" w:rsidRPr="00451578">
        <w:rPr>
          <w:rFonts w:ascii="Calibri" w:hAnsi="Calibri" w:cs="Arial"/>
        </w:rPr>
        <w:t xml:space="preserve"> vai Saimniecības daļas vadītāju Vitu Apšu</w:t>
      </w:r>
      <w:r w:rsidR="00A23481" w:rsidRPr="00451578">
        <w:rPr>
          <w:rFonts w:ascii="Calibri" w:hAnsi="Calibri" w:cs="Arial"/>
        </w:rPr>
        <w:t>, tālr. Nr.</w:t>
      </w:r>
      <w:r w:rsidR="00A23481">
        <w:rPr>
          <w:rFonts w:ascii="Calibri" w:hAnsi="Calibri" w:cs="Arial"/>
        </w:rPr>
        <w:t> 67206755 vai +371 29413925.</w:t>
      </w:r>
    </w:p>
    <w:p w:rsidR="00422E17" w:rsidRPr="007B476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Izsoles veids – mutiska izsole</w:t>
      </w:r>
      <w:r w:rsidR="00FD2026">
        <w:rPr>
          <w:rFonts w:ascii="Calibri" w:hAnsi="Calibri" w:cs="Arial"/>
        </w:rPr>
        <w:t xml:space="preserve"> (</w:t>
      </w:r>
      <w:r w:rsidRPr="00503876">
        <w:rPr>
          <w:rFonts w:ascii="Calibri" w:hAnsi="Calibri" w:cs="Arial"/>
        </w:rPr>
        <w:t>pirmā izsole</w:t>
      </w:r>
      <w:r w:rsidR="00FD2026">
        <w:rPr>
          <w:rFonts w:ascii="Calibri" w:hAnsi="Calibri" w:cs="Arial"/>
        </w:rPr>
        <w:t>)</w:t>
      </w:r>
      <w:r w:rsidRPr="00503876">
        <w:rPr>
          <w:rFonts w:ascii="Calibri" w:hAnsi="Calibri" w:cs="Arial"/>
        </w:rPr>
        <w:t>. Persona</w:t>
      </w:r>
      <w:r w:rsidRPr="001C5DD2">
        <w:rPr>
          <w:rFonts w:ascii="Calibri" w:hAnsi="Calibri" w:cs="Arial"/>
        </w:rPr>
        <w:t xml:space="preserve">, kura vēlas nomāt Nomas objektu (turpmāk – Pretendents), un kura </w:t>
      </w:r>
      <w:r w:rsidRPr="007B4762">
        <w:rPr>
          <w:rFonts w:ascii="Calibri" w:hAnsi="Calibri" w:cs="Arial"/>
        </w:rPr>
        <w:t xml:space="preserve">piedāvā augstāko </w:t>
      </w:r>
      <w:r w:rsidRPr="00D620FF">
        <w:rPr>
          <w:rFonts w:ascii="Calibri" w:hAnsi="Calibri" w:cs="Arial"/>
        </w:rPr>
        <w:t xml:space="preserve">nomas maksu </w:t>
      </w:r>
      <w:r w:rsidR="004A4377" w:rsidRPr="00D620FF">
        <w:rPr>
          <w:rFonts w:ascii="Calibri" w:hAnsi="Calibri" w:cs="Arial"/>
        </w:rPr>
        <w:t xml:space="preserve">mēnesī (EUR </w:t>
      </w:r>
      <w:r w:rsidR="00E97E9F" w:rsidRPr="00D620FF">
        <w:rPr>
          <w:rFonts w:ascii="Calibri" w:hAnsi="Calibri" w:cs="Arial"/>
        </w:rPr>
        <w:t>bez</w:t>
      </w:r>
      <w:r w:rsidR="004A4377" w:rsidRPr="00D620FF">
        <w:rPr>
          <w:rFonts w:ascii="Calibri" w:hAnsi="Calibri" w:cs="Arial"/>
        </w:rPr>
        <w:t xml:space="preserve"> pievienotās vērtības nodok</w:t>
      </w:r>
      <w:r w:rsidR="002062E1" w:rsidRPr="00D620FF">
        <w:rPr>
          <w:rFonts w:ascii="Calibri" w:hAnsi="Calibri" w:cs="Arial"/>
        </w:rPr>
        <w:t>ļa</w:t>
      </w:r>
      <w:r w:rsidR="004A4377" w:rsidRPr="00D620FF">
        <w:rPr>
          <w:rFonts w:ascii="Calibri" w:hAnsi="Calibri" w:cs="Arial"/>
        </w:rPr>
        <w:t>)</w:t>
      </w:r>
      <w:r w:rsidRPr="00D620FF">
        <w:rPr>
          <w:rFonts w:ascii="Calibri" w:hAnsi="Calibri" w:cs="Arial"/>
        </w:rPr>
        <w:t>, tiek atzīta par Izsoles uzvarētāj</w:t>
      </w:r>
      <w:r w:rsidRPr="007B4762">
        <w:rPr>
          <w:rFonts w:ascii="Calibri" w:hAnsi="Calibri" w:cs="Arial"/>
        </w:rPr>
        <w:t>u un iegūst Nomas objekta nomas tiesības.</w:t>
      </w:r>
    </w:p>
    <w:p w:rsidR="00422E17" w:rsidRDefault="00422E17" w:rsidP="00851073">
      <w:pPr>
        <w:numPr>
          <w:ilvl w:val="1"/>
          <w:numId w:val="2"/>
        </w:numPr>
        <w:spacing w:before="120" w:after="120"/>
        <w:ind w:left="851" w:hanging="567"/>
        <w:jc w:val="both"/>
        <w:rPr>
          <w:rFonts w:ascii="Calibri" w:hAnsi="Calibri" w:cs="Arial"/>
        </w:rPr>
      </w:pPr>
      <w:r w:rsidRPr="007B4762">
        <w:rPr>
          <w:rFonts w:ascii="Calibri" w:hAnsi="Calibri" w:cs="Arial"/>
        </w:rPr>
        <w:t xml:space="preserve">Lai piedalītos </w:t>
      </w:r>
      <w:r>
        <w:rPr>
          <w:rFonts w:ascii="Calibri" w:hAnsi="Calibri" w:cs="Arial"/>
        </w:rPr>
        <w:t>I</w:t>
      </w:r>
      <w:r w:rsidRPr="007B4762">
        <w:rPr>
          <w:rFonts w:ascii="Calibri" w:hAnsi="Calibri" w:cs="Arial"/>
        </w:rPr>
        <w:t xml:space="preserve">zsolē, pirms </w:t>
      </w:r>
      <w:r w:rsidR="000E599F" w:rsidRPr="006340CE">
        <w:rPr>
          <w:rFonts w:ascii="Calibri" w:hAnsi="Calibri" w:cs="Arial"/>
        </w:rPr>
        <w:t>N</w:t>
      </w:r>
      <w:r w:rsidRPr="006340CE">
        <w:rPr>
          <w:rFonts w:ascii="Calibri" w:hAnsi="Calibri" w:cs="Arial"/>
        </w:rPr>
        <w:t xml:space="preserve">oteikumu 3.2.1.punktā minētā pieteikuma iesniegšanas, Pretendentam jāiemaksā dalības maksa </w:t>
      </w:r>
      <w:r w:rsidR="00D620FF" w:rsidRPr="006340CE">
        <w:rPr>
          <w:rFonts w:ascii="Calibri" w:hAnsi="Calibri" w:cs="Arial"/>
        </w:rPr>
        <w:t>50</w:t>
      </w:r>
      <w:r w:rsidRPr="006340CE">
        <w:rPr>
          <w:rFonts w:ascii="Calibri" w:hAnsi="Calibri" w:cs="Arial"/>
        </w:rPr>
        <w:t>,00 EUR (</w:t>
      </w:r>
      <w:r w:rsidR="00D620FF" w:rsidRPr="006340CE">
        <w:rPr>
          <w:rFonts w:ascii="Calibri" w:hAnsi="Calibri" w:cs="Arial"/>
        </w:rPr>
        <w:t>piecdesmit</w:t>
      </w:r>
      <w:r w:rsidRPr="006340CE">
        <w:rPr>
          <w:rFonts w:ascii="Calibri" w:hAnsi="Calibri" w:cs="Arial"/>
        </w:rPr>
        <w:t xml:space="preserve"> eiro un 00 centi) apmērā (turpmāk – dalības maksa)</w:t>
      </w:r>
      <w:r w:rsidR="000E599F" w:rsidRPr="006340CE">
        <w:rPr>
          <w:rFonts w:ascii="Calibri" w:hAnsi="Calibri" w:cs="Arial"/>
        </w:rPr>
        <w:t xml:space="preserve">, pārskaitot to uz </w:t>
      </w:r>
      <w:r w:rsidRPr="006340CE">
        <w:rPr>
          <w:rFonts w:ascii="Calibri" w:hAnsi="Calibri" w:cs="Arial"/>
        </w:rPr>
        <w:t>Iz</w:t>
      </w:r>
      <w:r w:rsidR="00CD2956" w:rsidRPr="006340CE">
        <w:rPr>
          <w:rFonts w:ascii="Calibri" w:hAnsi="Calibri" w:cs="Arial"/>
        </w:rPr>
        <w:t>nomātāja</w:t>
      </w:r>
      <w:r w:rsidR="00CD2956">
        <w:rPr>
          <w:rFonts w:ascii="Calibri" w:hAnsi="Calibri" w:cs="Arial"/>
        </w:rPr>
        <w:t xml:space="preserve"> banka</w:t>
      </w:r>
      <w:r w:rsidR="00DB5F3F">
        <w:rPr>
          <w:rFonts w:ascii="Calibri" w:hAnsi="Calibri" w:cs="Arial"/>
        </w:rPr>
        <w:t xml:space="preserve"> </w:t>
      </w:r>
      <w:r w:rsidR="00CD2956">
        <w:rPr>
          <w:rFonts w:ascii="Calibri" w:hAnsi="Calibri" w:cs="Arial"/>
        </w:rPr>
        <w:t>s kontu</w:t>
      </w:r>
      <w:r w:rsidRPr="001C5DD2">
        <w:rPr>
          <w:rFonts w:ascii="Calibri" w:hAnsi="Calibri" w:cs="Arial"/>
        </w:rPr>
        <w:t>:</w:t>
      </w:r>
    </w:p>
    <w:p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VSIA „Latvijas Radio”</w:t>
      </w:r>
    </w:p>
    <w:p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Doma laukums 8, Rīga, LV – 1505</w:t>
      </w:r>
    </w:p>
    <w:p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PVN maksātāja Nr. 40003080614</w:t>
      </w:r>
    </w:p>
    <w:p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Banka: AS „SEB Banka”</w:t>
      </w:r>
    </w:p>
    <w:p w:rsidR="00422E17" w:rsidRPr="00D620FF" w:rsidRDefault="00422E17" w:rsidP="00851073">
      <w:pPr>
        <w:autoSpaceDE w:val="0"/>
        <w:autoSpaceDN w:val="0"/>
        <w:adjustRightInd w:val="0"/>
        <w:ind w:firstLine="720"/>
        <w:rPr>
          <w:rFonts w:ascii="Calibri" w:hAnsi="Calibri" w:cs="Arial"/>
        </w:rPr>
      </w:pPr>
      <w:r w:rsidRPr="00D620FF">
        <w:rPr>
          <w:rFonts w:ascii="Calibri" w:hAnsi="Calibri" w:cs="Arial"/>
        </w:rPr>
        <w:t>Kods: UNLALV2X</w:t>
      </w:r>
    </w:p>
    <w:p w:rsidR="00422E17" w:rsidRPr="00D620FF" w:rsidRDefault="00422E17" w:rsidP="00851073">
      <w:pPr>
        <w:ind w:firstLine="720"/>
        <w:rPr>
          <w:rFonts w:ascii="Calibri" w:hAnsi="Calibri" w:cs="Arial"/>
        </w:rPr>
      </w:pPr>
      <w:r w:rsidRPr="00D620FF">
        <w:rPr>
          <w:rFonts w:ascii="Calibri" w:hAnsi="Calibri" w:cs="Arial"/>
        </w:rPr>
        <w:t>Konts: Nr.LV61UNLA0002100609688</w:t>
      </w:r>
    </w:p>
    <w:p w:rsidR="00736B36" w:rsidRPr="00D620FF" w:rsidRDefault="00736B36" w:rsidP="00736B36">
      <w:pPr>
        <w:ind w:firstLine="720"/>
        <w:rPr>
          <w:rFonts w:ascii="Calibri" w:hAnsi="Calibri" w:cs="Arial"/>
        </w:rPr>
      </w:pPr>
      <w:r w:rsidRPr="00D620FF">
        <w:rPr>
          <w:rFonts w:ascii="Calibri" w:hAnsi="Calibri" w:cs="Arial"/>
        </w:rPr>
        <w:t>Maksājuma mērķis: Dalības maksa nomas objekta “Kafejnīcas telpu” nomas tiesību izsol</w:t>
      </w:r>
      <w:r w:rsidR="00D620FF">
        <w:rPr>
          <w:rFonts w:ascii="Calibri" w:hAnsi="Calibri" w:cs="Arial"/>
        </w:rPr>
        <w:t>ei</w:t>
      </w:r>
    </w:p>
    <w:p w:rsidR="00736B36" w:rsidRDefault="00736B36" w:rsidP="00851073">
      <w:pPr>
        <w:ind w:firstLine="720"/>
        <w:rPr>
          <w:rFonts w:ascii="Calibri" w:hAnsi="Calibri" w:cs="Arial"/>
        </w:rPr>
      </w:pPr>
    </w:p>
    <w:p w:rsidR="009A5CE7" w:rsidRPr="007B4762" w:rsidRDefault="009A5CE7" w:rsidP="00851073">
      <w:pPr>
        <w:ind w:firstLine="720"/>
        <w:rPr>
          <w:rFonts w:ascii="Calibri" w:hAnsi="Calibri" w:cs="Arial"/>
        </w:rPr>
      </w:pPr>
      <w:r>
        <w:rPr>
          <w:rFonts w:ascii="Calibri" w:hAnsi="Calibri" w:cs="Arial"/>
        </w:rPr>
        <w:t>Pēc Izsoles pieteikuma maksa Pretendentiem netiek atmaksāta (atgriezta).</w:t>
      </w:r>
    </w:p>
    <w:p w:rsidR="00422E17" w:rsidRPr="006340CE"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Izsoles sākumcena (</w:t>
      </w:r>
      <w:r w:rsidRPr="006340CE">
        <w:rPr>
          <w:rFonts w:ascii="Calibri" w:hAnsi="Calibri" w:cs="Arial"/>
        </w:rPr>
        <w:t xml:space="preserve">turpmāk - Sākumcena) tiek noteikta: </w:t>
      </w:r>
      <w:r w:rsidR="006340CE" w:rsidRPr="006340CE">
        <w:rPr>
          <w:rFonts w:ascii="Calibri" w:hAnsi="Calibri" w:cs="Arial"/>
          <w:b/>
        </w:rPr>
        <w:t>2</w:t>
      </w:r>
      <w:r w:rsidR="00AA28B1" w:rsidRPr="006340CE">
        <w:rPr>
          <w:rFonts w:ascii="Calibri" w:hAnsi="Calibri" w:cs="Arial"/>
          <w:b/>
        </w:rPr>
        <w:t>5</w:t>
      </w:r>
      <w:r w:rsidR="00D620FF" w:rsidRPr="006340CE">
        <w:rPr>
          <w:rFonts w:ascii="Calibri" w:hAnsi="Calibri" w:cs="Arial"/>
          <w:b/>
        </w:rPr>
        <w:t>0</w:t>
      </w:r>
      <w:r w:rsidRPr="006340CE">
        <w:rPr>
          <w:rFonts w:ascii="Calibri" w:hAnsi="Calibri" w:cs="Arial"/>
          <w:b/>
        </w:rPr>
        <w:t>,</w:t>
      </w:r>
      <w:r w:rsidR="00D620FF" w:rsidRPr="006340CE">
        <w:rPr>
          <w:rFonts w:ascii="Calibri" w:hAnsi="Calibri" w:cs="Arial"/>
          <w:b/>
        </w:rPr>
        <w:t>00</w:t>
      </w:r>
      <w:r w:rsidRPr="006340CE">
        <w:rPr>
          <w:rFonts w:ascii="Calibri" w:hAnsi="Calibri" w:cs="Arial"/>
          <w:b/>
        </w:rPr>
        <w:t xml:space="preserve"> EUR (</w:t>
      </w:r>
      <w:r w:rsidR="006340CE" w:rsidRPr="006340CE">
        <w:rPr>
          <w:rFonts w:ascii="Calibri" w:hAnsi="Calibri" w:cs="Arial"/>
          <w:b/>
        </w:rPr>
        <w:t>divi</w:t>
      </w:r>
      <w:r w:rsidR="00AA28B1" w:rsidRPr="006340CE">
        <w:rPr>
          <w:rFonts w:ascii="Calibri" w:hAnsi="Calibri" w:cs="Arial"/>
          <w:b/>
        </w:rPr>
        <w:t xml:space="preserve"> simt</w:t>
      </w:r>
      <w:r w:rsidR="006340CE" w:rsidRPr="006340CE">
        <w:rPr>
          <w:rFonts w:ascii="Calibri" w:hAnsi="Calibri" w:cs="Arial"/>
          <w:b/>
        </w:rPr>
        <w:t>i</w:t>
      </w:r>
      <w:r w:rsidR="00AA28B1" w:rsidRPr="006340CE">
        <w:rPr>
          <w:rFonts w:ascii="Calibri" w:hAnsi="Calibri" w:cs="Arial"/>
          <w:b/>
        </w:rPr>
        <w:t xml:space="preserve"> piecdesmit</w:t>
      </w:r>
      <w:r w:rsidRPr="006340CE">
        <w:rPr>
          <w:rFonts w:ascii="Calibri" w:hAnsi="Calibri" w:cs="Arial"/>
          <w:b/>
        </w:rPr>
        <w:t xml:space="preserve"> eiro, </w:t>
      </w:r>
      <w:r w:rsidR="00D620FF" w:rsidRPr="006340CE">
        <w:rPr>
          <w:rFonts w:ascii="Calibri" w:hAnsi="Calibri" w:cs="Arial"/>
          <w:b/>
        </w:rPr>
        <w:t>00</w:t>
      </w:r>
      <w:r w:rsidRPr="006340CE">
        <w:rPr>
          <w:rFonts w:ascii="Calibri" w:hAnsi="Calibri" w:cs="Arial"/>
          <w:b/>
        </w:rPr>
        <w:t xml:space="preserve"> centi) bez </w:t>
      </w:r>
      <w:r w:rsidR="00D620FF" w:rsidRPr="006340CE">
        <w:rPr>
          <w:rFonts w:ascii="Calibri" w:hAnsi="Calibri" w:cs="Arial"/>
          <w:b/>
        </w:rPr>
        <w:t>pievienotās vērtības nodokļa</w:t>
      </w:r>
      <w:r w:rsidRPr="006340CE">
        <w:rPr>
          <w:rFonts w:ascii="Calibri" w:hAnsi="Calibri" w:cs="Arial"/>
          <w:b/>
        </w:rPr>
        <w:t xml:space="preserve"> par </w:t>
      </w:r>
      <w:r w:rsidR="00D620FF" w:rsidRPr="006340CE">
        <w:rPr>
          <w:rFonts w:ascii="Calibri" w:hAnsi="Calibri" w:cs="Arial"/>
          <w:b/>
        </w:rPr>
        <w:t xml:space="preserve">Nomas objektu </w:t>
      </w:r>
      <w:r w:rsidRPr="006340CE">
        <w:rPr>
          <w:rFonts w:ascii="Calibri" w:hAnsi="Calibri" w:cs="Arial"/>
          <w:b/>
        </w:rPr>
        <w:t>mēnesi.</w:t>
      </w:r>
      <w:r w:rsidRPr="006340CE">
        <w:rPr>
          <w:rFonts w:ascii="Calibri" w:hAnsi="Calibri" w:cs="Arial"/>
        </w:rPr>
        <w:t xml:space="preserve"> Izsoles sākumcena neietver maksu par Iznomātāja nodrošinātajiem komunālajiem un citiem pakalpojumiem</w:t>
      </w:r>
      <w:r w:rsidR="00D620FF" w:rsidRPr="006340CE">
        <w:rPr>
          <w:rFonts w:ascii="Calibri" w:hAnsi="Calibri" w:cs="Arial"/>
        </w:rPr>
        <w:t>.</w:t>
      </w:r>
    </w:p>
    <w:p w:rsidR="00422E17" w:rsidRPr="001C5DD2" w:rsidRDefault="00422E17" w:rsidP="00DE2AD3">
      <w:pPr>
        <w:numPr>
          <w:ilvl w:val="1"/>
          <w:numId w:val="2"/>
        </w:numPr>
        <w:spacing w:before="120" w:after="120"/>
        <w:ind w:left="851" w:hanging="567"/>
        <w:jc w:val="both"/>
        <w:rPr>
          <w:rFonts w:ascii="Calibri" w:hAnsi="Calibri" w:cs="Arial"/>
        </w:rPr>
      </w:pPr>
      <w:r w:rsidRPr="006340CE">
        <w:rPr>
          <w:rFonts w:ascii="Calibri" w:hAnsi="Calibri" w:cs="Arial"/>
        </w:rPr>
        <w:t xml:space="preserve">Izsoles solis ir noteikts </w:t>
      </w:r>
      <w:r w:rsidR="00D620FF" w:rsidRPr="006340CE">
        <w:rPr>
          <w:rFonts w:ascii="Calibri" w:hAnsi="Calibri" w:cs="Arial"/>
          <w:b/>
        </w:rPr>
        <w:t>10</w:t>
      </w:r>
      <w:r w:rsidRPr="006340CE">
        <w:rPr>
          <w:rFonts w:ascii="Calibri" w:hAnsi="Calibri" w:cs="Arial"/>
          <w:b/>
        </w:rPr>
        <w:t>,</w:t>
      </w:r>
      <w:r w:rsidR="00D620FF" w:rsidRPr="006340CE">
        <w:rPr>
          <w:rFonts w:ascii="Calibri" w:hAnsi="Calibri" w:cs="Arial"/>
          <w:b/>
        </w:rPr>
        <w:t>00</w:t>
      </w:r>
      <w:r w:rsidRPr="006340CE">
        <w:rPr>
          <w:rFonts w:ascii="Calibri" w:hAnsi="Calibri" w:cs="Arial"/>
          <w:b/>
        </w:rPr>
        <w:t xml:space="preserve"> EUR (</w:t>
      </w:r>
      <w:r w:rsidR="00D620FF" w:rsidRPr="006340CE">
        <w:rPr>
          <w:rFonts w:ascii="Calibri" w:hAnsi="Calibri" w:cs="Arial"/>
          <w:b/>
        </w:rPr>
        <w:t>desmit</w:t>
      </w:r>
      <w:r w:rsidRPr="006340CE">
        <w:rPr>
          <w:rFonts w:ascii="Calibri" w:hAnsi="Calibri" w:cs="Arial"/>
          <w:b/>
        </w:rPr>
        <w:t xml:space="preserve"> eiro, </w:t>
      </w:r>
      <w:r w:rsidR="00BA6839" w:rsidRPr="006340CE">
        <w:rPr>
          <w:rFonts w:ascii="Calibri" w:hAnsi="Calibri" w:cs="Arial"/>
          <w:b/>
        </w:rPr>
        <w:t>00</w:t>
      </w:r>
      <w:r w:rsidRPr="006340CE">
        <w:rPr>
          <w:rFonts w:ascii="Calibri" w:hAnsi="Calibri" w:cs="Arial"/>
          <w:b/>
        </w:rPr>
        <w:t xml:space="preserve"> centi) </w:t>
      </w:r>
      <w:r w:rsidRPr="006340CE">
        <w:rPr>
          <w:rFonts w:ascii="Calibri" w:hAnsi="Calibri" w:cs="Arial"/>
        </w:rPr>
        <w:t>(turpmāk</w:t>
      </w:r>
      <w:r>
        <w:rPr>
          <w:rFonts w:ascii="Calibri" w:hAnsi="Calibri" w:cs="Arial"/>
        </w:rPr>
        <w:t xml:space="preserve"> - Izsoles solis)</w:t>
      </w:r>
      <w:r w:rsidRPr="001C5DD2">
        <w:rPr>
          <w:rFonts w:ascii="Calibri" w:hAnsi="Calibri" w:cs="Arial"/>
          <w:b/>
        </w:rPr>
        <w:t>.</w:t>
      </w:r>
    </w:p>
    <w:p w:rsidR="00422E17" w:rsidRPr="001C5DD2" w:rsidRDefault="00422E17" w:rsidP="00DE2AD3">
      <w:pPr>
        <w:numPr>
          <w:ilvl w:val="0"/>
          <w:numId w:val="2"/>
        </w:numPr>
        <w:spacing w:before="120" w:after="120"/>
        <w:ind w:left="851"/>
        <w:jc w:val="center"/>
        <w:rPr>
          <w:rFonts w:ascii="Calibri" w:hAnsi="Calibri" w:cs="Arial"/>
          <w:b/>
          <w:bCs/>
          <w:iCs/>
        </w:rPr>
      </w:pPr>
      <w:r w:rsidRPr="001C5DD2">
        <w:rPr>
          <w:rFonts w:ascii="Calibri" w:hAnsi="Calibri" w:cs="Arial"/>
          <w:b/>
          <w:bCs/>
          <w:iCs/>
        </w:rPr>
        <w:t>Izsoles sagatavošanas kārtība</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Izsoli</w:t>
      </w:r>
      <w:r>
        <w:rPr>
          <w:rFonts w:ascii="Calibri" w:hAnsi="Calibri" w:cs="Arial"/>
        </w:rPr>
        <w:t>,</w:t>
      </w:r>
      <w:r w:rsidRPr="001C5DD2">
        <w:rPr>
          <w:rFonts w:ascii="Calibri" w:hAnsi="Calibri" w:cs="Arial"/>
        </w:rPr>
        <w:t xml:space="preserve"> atbilstoši Noteikumu 4.nodaļā minētajiem nosacījumiem</w:t>
      </w:r>
      <w:r>
        <w:rPr>
          <w:rFonts w:ascii="Calibri" w:hAnsi="Calibri" w:cs="Arial"/>
        </w:rPr>
        <w:t>,</w:t>
      </w:r>
      <w:r w:rsidRPr="001C5DD2">
        <w:rPr>
          <w:rFonts w:ascii="Calibri" w:hAnsi="Calibri" w:cs="Arial"/>
        </w:rPr>
        <w:t xml:space="preserve"> organizē un rīko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w:t>
      </w:r>
      <w:r>
        <w:rPr>
          <w:rFonts w:ascii="Calibri" w:hAnsi="Calibri" w:cs="Arial"/>
        </w:rPr>
        <w:t>Komisija</w:t>
      </w:r>
      <w:r w:rsidRPr="001C5DD2">
        <w:rPr>
          <w:rFonts w:ascii="Calibri" w:hAnsi="Calibri" w:cs="Arial"/>
        </w:rPr>
        <w:t>.</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Pretendentu atlasi veic Komisija, izvērtējot iesniegtos </w:t>
      </w:r>
      <w:r>
        <w:rPr>
          <w:rFonts w:ascii="Calibri" w:hAnsi="Calibri" w:cs="Arial"/>
        </w:rPr>
        <w:t>I</w:t>
      </w:r>
      <w:r w:rsidRPr="001C5DD2">
        <w:rPr>
          <w:rFonts w:ascii="Calibri" w:hAnsi="Calibri" w:cs="Arial"/>
        </w:rPr>
        <w:t>zsoles pieteikumus.</w:t>
      </w:r>
    </w:p>
    <w:p w:rsidR="00422E17" w:rsidRPr="007B4762" w:rsidRDefault="00422E17" w:rsidP="00DE2AD3">
      <w:pPr>
        <w:numPr>
          <w:ilvl w:val="1"/>
          <w:numId w:val="2"/>
        </w:numPr>
        <w:spacing w:before="120" w:after="120"/>
        <w:ind w:left="851" w:hanging="567"/>
        <w:jc w:val="both"/>
        <w:rPr>
          <w:rFonts w:ascii="Calibri" w:hAnsi="Calibri" w:cs="Arial"/>
        </w:rPr>
      </w:pPr>
      <w:r>
        <w:rPr>
          <w:rFonts w:ascii="Calibri" w:hAnsi="Calibri" w:cs="Arial"/>
        </w:rPr>
        <w:t>I</w:t>
      </w:r>
      <w:r w:rsidRPr="001C5DD2">
        <w:rPr>
          <w:rFonts w:ascii="Calibri" w:hAnsi="Calibri" w:cs="Arial"/>
        </w:rPr>
        <w:t>zsole tiek rīkota 1.</w:t>
      </w:r>
      <w:r w:rsidR="00F17D4A">
        <w:rPr>
          <w:rFonts w:ascii="Calibri" w:hAnsi="Calibri" w:cs="Arial"/>
        </w:rPr>
        <w:t>5</w:t>
      </w:r>
      <w:r w:rsidRPr="001C5DD2">
        <w:rPr>
          <w:rFonts w:ascii="Calibri" w:hAnsi="Calibri" w:cs="Arial"/>
        </w:rPr>
        <w:t xml:space="preserve">.2.punktā norādītajā vietā un laikā, ja uz Nomas objekta </w:t>
      </w:r>
      <w:r>
        <w:rPr>
          <w:rFonts w:ascii="Calibri" w:hAnsi="Calibri" w:cs="Arial"/>
        </w:rPr>
        <w:t>I</w:t>
      </w:r>
      <w:r w:rsidRPr="001C5DD2">
        <w:rPr>
          <w:rFonts w:ascii="Calibri" w:hAnsi="Calibri" w:cs="Arial"/>
        </w:rPr>
        <w:t xml:space="preserve">zsoli ir </w:t>
      </w:r>
      <w:r w:rsidRPr="007B4762">
        <w:rPr>
          <w:rFonts w:ascii="Calibri" w:hAnsi="Calibri" w:cs="Arial"/>
        </w:rPr>
        <w:t xml:space="preserve">pieteikušies un atlasīti viens vai vairāki pretendenti. </w:t>
      </w:r>
    </w:p>
    <w:p w:rsidR="00422E17" w:rsidRPr="007B4762" w:rsidRDefault="00422E17" w:rsidP="00DE2AD3">
      <w:pPr>
        <w:numPr>
          <w:ilvl w:val="0"/>
          <w:numId w:val="2"/>
        </w:numPr>
        <w:spacing w:before="120" w:after="120"/>
        <w:ind w:left="851"/>
        <w:jc w:val="center"/>
        <w:rPr>
          <w:rFonts w:ascii="Calibri" w:hAnsi="Calibri" w:cs="Arial"/>
          <w:b/>
          <w:bCs/>
          <w:iCs/>
        </w:rPr>
      </w:pPr>
      <w:r w:rsidRPr="007B4762">
        <w:rPr>
          <w:rFonts w:ascii="Calibri" w:hAnsi="Calibri" w:cs="Arial"/>
          <w:b/>
          <w:bCs/>
          <w:iCs/>
        </w:rPr>
        <w:t>Izsoles dalībnieki, to reģistrācijas kārtība</w:t>
      </w:r>
    </w:p>
    <w:p w:rsidR="00422E17" w:rsidRPr="007B4762" w:rsidRDefault="00422E17" w:rsidP="00DE2AD3">
      <w:pPr>
        <w:numPr>
          <w:ilvl w:val="1"/>
          <w:numId w:val="2"/>
        </w:numPr>
        <w:spacing w:before="120" w:after="120"/>
        <w:ind w:left="851" w:hanging="567"/>
        <w:jc w:val="both"/>
        <w:rPr>
          <w:rFonts w:ascii="Calibri" w:hAnsi="Calibri" w:cs="Arial"/>
        </w:rPr>
      </w:pPr>
      <w:r w:rsidRPr="007B4762">
        <w:rPr>
          <w:rFonts w:ascii="Calibri" w:hAnsi="Calibri" w:cs="Arial"/>
        </w:rPr>
        <w:t>Pretendents var iesniegt tikai vienu pieteikumu</w:t>
      </w:r>
      <w:r w:rsidR="00F17D4A">
        <w:rPr>
          <w:rFonts w:ascii="Calibri" w:hAnsi="Calibri" w:cs="Arial"/>
        </w:rPr>
        <w:t xml:space="preserve"> dalībai Izsolē.</w:t>
      </w:r>
    </w:p>
    <w:p w:rsidR="00422E17" w:rsidRPr="007B4762" w:rsidRDefault="00422E17" w:rsidP="00DE2AD3">
      <w:pPr>
        <w:numPr>
          <w:ilvl w:val="1"/>
          <w:numId w:val="2"/>
        </w:numPr>
        <w:spacing w:before="120" w:after="120"/>
        <w:ind w:left="851" w:hanging="567"/>
        <w:jc w:val="both"/>
        <w:rPr>
          <w:rFonts w:ascii="Calibri" w:hAnsi="Calibri" w:cs="Arial"/>
        </w:rPr>
      </w:pPr>
      <w:r w:rsidRPr="007B4762">
        <w:rPr>
          <w:rFonts w:ascii="Calibri" w:hAnsi="Calibri" w:cs="Arial"/>
        </w:rPr>
        <w:t xml:space="preserve">Pretendentam, kurš vēlas reģistrēties uz </w:t>
      </w:r>
      <w:r>
        <w:rPr>
          <w:rFonts w:ascii="Calibri" w:hAnsi="Calibri" w:cs="Arial"/>
        </w:rPr>
        <w:t>I</w:t>
      </w:r>
      <w:r w:rsidRPr="007B4762">
        <w:rPr>
          <w:rFonts w:ascii="Calibri" w:hAnsi="Calibri" w:cs="Arial"/>
        </w:rPr>
        <w:t>zsoli, ir jāiesniedz šādi dokumenti:</w:t>
      </w:r>
    </w:p>
    <w:p w:rsidR="00422E17" w:rsidRPr="007B4762" w:rsidRDefault="00422E17" w:rsidP="00DE2AD3">
      <w:pPr>
        <w:pStyle w:val="ListParagraph"/>
        <w:numPr>
          <w:ilvl w:val="2"/>
          <w:numId w:val="2"/>
        </w:numPr>
        <w:spacing w:before="120" w:after="120"/>
        <w:ind w:left="1134"/>
        <w:jc w:val="both"/>
        <w:rPr>
          <w:rFonts w:ascii="Calibri" w:hAnsi="Calibri" w:cs="Arial"/>
        </w:rPr>
      </w:pPr>
      <w:r>
        <w:rPr>
          <w:rFonts w:ascii="Calibri" w:hAnsi="Calibri" w:cs="Arial"/>
        </w:rPr>
        <w:t>V</w:t>
      </w:r>
      <w:r w:rsidRPr="007B4762">
        <w:rPr>
          <w:rFonts w:ascii="Calibri" w:hAnsi="Calibri" w:cs="Arial"/>
        </w:rPr>
        <w:t>SIA “</w:t>
      </w:r>
      <w:r>
        <w:rPr>
          <w:rFonts w:ascii="Calibri" w:hAnsi="Calibri" w:cs="Arial"/>
        </w:rPr>
        <w:t>Latvijas Radio</w:t>
      </w:r>
      <w:r w:rsidRPr="007B4762">
        <w:rPr>
          <w:rFonts w:ascii="Calibri" w:hAnsi="Calibri" w:cs="Arial"/>
        </w:rPr>
        <w:t xml:space="preserve">” adresēts pieteikums </w:t>
      </w:r>
      <w:r w:rsidR="00F17D4A">
        <w:rPr>
          <w:rFonts w:ascii="Calibri" w:hAnsi="Calibri" w:cs="Arial"/>
        </w:rPr>
        <w:t xml:space="preserve">dalībai Izsolē </w:t>
      </w:r>
      <w:r w:rsidRPr="007B4762">
        <w:rPr>
          <w:rFonts w:ascii="Calibri" w:hAnsi="Calibri" w:cs="Arial"/>
        </w:rPr>
        <w:t>(</w:t>
      </w:r>
      <w:r w:rsidR="00E2165B">
        <w:rPr>
          <w:rFonts w:ascii="Calibri" w:hAnsi="Calibri" w:cs="Arial"/>
        </w:rPr>
        <w:t xml:space="preserve">Noteikumu </w:t>
      </w:r>
      <w:r w:rsidR="00F17D4A">
        <w:rPr>
          <w:rFonts w:ascii="Calibri" w:hAnsi="Calibri" w:cs="Arial"/>
        </w:rPr>
        <w:t>1.</w:t>
      </w:r>
      <w:r w:rsidRPr="007B4762">
        <w:rPr>
          <w:rFonts w:ascii="Calibri" w:hAnsi="Calibri" w:cs="Arial"/>
        </w:rPr>
        <w:t>pielikums) ar apliecinājumu nomāt Nomas objektu saskaņā ar</w:t>
      </w:r>
      <w:r>
        <w:rPr>
          <w:rFonts w:ascii="Calibri" w:hAnsi="Calibri" w:cs="Arial"/>
        </w:rPr>
        <w:t xml:space="preserve"> šiem</w:t>
      </w:r>
      <w:r w:rsidRPr="007B4762">
        <w:rPr>
          <w:rFonts w:ascii="Calibri" w:hAnsi="Calibri" w:cs="Arial"/>
        </w:rPr>
        <w:t xml:space="preserve"> Noteikumiem, obligāti norādot saziņai e-pasta adresi un kontakttālruni;</w:t>
      </w:r>
    </w:p>
    <w:p w:rsidR="00422E17" w:rsidRPr="005D1EAB" w:rsidRDefault="00422E17" w:rsidP="00DE2AD3">
      <w:pPr>
        <w:pStyle w:val="ListParagraph"/>
        <w:numPr>
          <w:ilvl w:val="2"/>
          <w:numId w:val="2"/>
        </w:numPr>
        <w:spacing w:before="120" w:after="120"/>
        <w:ind w:left="1134"/>
        <w:jc w:val="both"/>
        <w:rPr>
          <w:rFonts w:ascii="Calibri" w:hAnsi="Calibri" w:cs="Arial"/>
        </w:rPr>
      </w:pPr>
      <w:r w:rsidRPr="005D1EAB">
        <w:rPr>
          <w:rFonts w:ascii="Calibri" w:hAnsi="Calibri" w:cs="Arial"/>
        </w:rPr>
        <w:lastRenderedPageBreak/>
        <w:t>Dalības maksas samaksu apliecinošs dokuments;</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Pilnvaras oriģināls, ja Pretendenta </w:t>
      </w:r>
      <w:r>
        <w:rPr>
          <w:rFonts w:ascii="Calibri" w:hAnsi="Calibri" w:cs="Arial"/>
        </w:rPr>
        <w:t>p</w:t>
      </w:r>
      <w:r w:rsidRPr="001C5DD2">
        <w:rPr>
          <w:rFonts w:ascii="Calibri" w:hAnsi="Calibri" w:cs="Arial"/>
        </w:rPr>
        <w:t>iedāvājumu paraksta pilnvarotā persona;</w:t>
      </w:r>
    </w:p>
    <w:p w:rsidR="00422E17" w:rsidRPr="00DF7E0E"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Pretendenta apliecināta reģistrācijas apliecības kopija par to, ka Pretendents ir reģistrēts kā pārtikas </w:t>
      </w:r>
      <w:r w:rsidRPr="00DF7E0E">
        <w:rPr>
          <w:rFonts w:ascii="Calibri" w:hAnsi="Calibri" w:cs="Arial"/>
        </w:rPr>
        <w:t>uzņēmums Pārtikas un veterinārajā dienestā;</w:t>
      </w:r>
    </w:p>
    <w:p w:rsidR="00422E17" w:rsidRPr="00DF7E0E" w:rsidRDefault="00DF7E0E" w:rsidP="00DE2AD3">
      <w:pPr>
        <w:pStyle w:val="ListParagraph"/>
        <w:numPr>
          <w:ilvl w:val="2"/>
          <w:numId w:val="2"/>
        </w:numPr>
        <w:spacing w:before="120" w:after="120"/>
        <w:ind w:left="1134"/>
        <w:jc w:val="both"/>
        <w:rPr>
          <w:rFonts w:ascii="Calibri" w:hAnsi="Calibri" w:cs="Arial"/>
        </w:rPr>
      </w:pPr>
      <w:r w:rsidRPr="00DF7E0E">
        <w:rPr>
          <w:rFonts w:ascii="Calibri" w:hAnsi="Calibri" w:cs="Arial"/>
        </w:rPr>
        <w:t>vismaz viena pozitīvu atsauksmi no pakalpojumu saņēmēja, kuram Pretendents pēdējo piecu gadu laikā vismaz 2 gadus ir sniedzis sabiedriskās ēdināšanas pakalpojumus, dienā apkalpojot vismaz 150 (viens simts piecdesmit) klientu.</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Pretendents </w:t>
      </w:r>
      <w:r>
        <w:rPr>
          <w:rFonts w:ascii="Calibri" w:hAnsi="Calibri" w:cs="Arial"/>
        </w:rPr>
        <w:t>I</w:t>
      </w:r>
      <w:r w:rsidRPr="001C5DD2">
        <w:rPr>
          <w:rFonts w:ascii="Calibri" w:hAnsi="Calibri" w:cs="Arial"/>
        </w:rPr>
        <w:t>zsolei netiek reģistrēts, ja:</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beidzies pieteikšanās termiņš uz </w:t>
      </w:r>
      <w:r>
        <w:rPr>
          <w:rFonts w:ascii="Calibri" w:hAnsi="Calibri" w:cs="Arial"/>
        </w:rPr>
        <w:t>I</w:t>
      </w:r>
      <w:r w:rsidRPr="001C5DD2">
        <w:rPr>
          <w:rFonts w:ascii="Calibri" w:hAnsi="Calibri" w:cs="Arial"/>
        </w:rPr>
        <w:t>zsoli;</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nav iesniegti visi Noteikumu 3.</w:t>
      </w:r>
      <w:r>
        <w:rPr>
          <w:rFonts w:ascii="Calibri" w:hAnsi="Calibri" w:cs="Arial"/>
        </w:rPr>
        <w:t>2.apakšpunktā minētie dokumenti;</w:t>
      </w:r>
    </w:p>
    <w:p w:rsidR="00422E17" w:rsidRPr="001C5DD2" w:rsidRDefault="00422E17" w:rsidP="0002758B">
      <w:pPr>
        <w:pStyle w:val="ListParagraph"/>
        <w:numPr>
          <w:ilvl w:val="2"/>
          <w:numId w:val="2"/>
        </w:numPr>
        <w:spacing w:before="120" w:after="120"/>
        <w:ind w:left="1134"/>
        <w:jc w:val="both"/>
        <w:rPr>
          <w:rFonts w:ascii="Calibri" w:hAnsi="Calibri" w:cs="Arial"/>
          <w:i/>
        </w:rPr>
      </w:pPr>
      <w:r w:rsidRPr="001C5DD2">
        <w:rPr>
          <w:rFonts w:ascii="Calibri" w:hAnsi="Calibri" w:cs="Arial"/>
        </w:rPr>
        <w:t xml:space="preserve">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C5DD2">
        <w:rPr>
          <w:rFonts w:ascii="Calibri" w:hAnsi="Calibri" w:cs="Arial"/>
        </w:rPr>
        <w:t>euro</w:t>
      </w:r>
      <w:proofErr w:type="spellEnd"/>
      <w:r w:rsidRPr="001C5DD2">
        <w:rPr>
          <w:rFonts w:ascii="Calibri" w:hAnsi="Calibri" w:cs="Arial"/>
        </w:rPr>
        <w:t xml:space="preserve">. </w:t>
      </w:r>
      <w:r w:rsidR="00AD1541">
        <w:rPr>
          <w:rFonts w:ascii="Calibri" w:hAnsi="Calibri" w:cs="Arial"/>
          <w:i/>
        </w:rPr>
        <w:t>Komisija</w:t>
      </w:r>
      <w:r w:rsidRPr="001C5DD2">
        <w:rPr>
          <w:rFonts w:ascii="Calibri" w:hAnsi="Calibri" w:cs="Arial"/>
          <w:i/>
        </w:rPr>
        <w:t xml:space="preserve"> ņem vērā informāciju, kas ievietota Ministru kabineta noteiktajā informācijas sistēmā Valsts ieņēmumu dienesta publiskās nodokļu parādnieku datubāzes un Nekustamā īpašuma nodokļa administrēšanas sistēmas pēd</w:t>
      </w:r>
      <w:r>
        <w:rPr>
          <w:rFonts w:ascii="Calibri" w:hAnsi="Calibri" w:cs="Arial"/>
          <w:i/>
        </w:rPr>
        <w:t>ējās datu aktualizācijas datumā;</w:t>
      </w:r>
    </w:p>
    <w:p w:rsidR="00422E17" w:rsidRPr="001C5DD2" w:rsidRDefault="00422E17" w:rsidP="0002758B">
      <w:pPr>
        <w:pStyle w:val="ListParagraph"/>
        <w:numPr>
          <w:ilvl w:val="2"/>
          <w:numId w:val="2"/>
        </w:numPr>
        <w:spacing w:before="120" w:after="120"/>
        <w:ind w:left="1134"/>
        <w:jc w:val="both"/>
        <w:rPr>
          <w:rFonts w:ascii="Calibri" w:hAnsi="Calibri" w:cs="Arial"/>
        </w:rPr>
      </w:pPr>
      <w:r>
        <w:rPr>
          <w:rFonts w:ascii="Calibri" w:hAnsi="Calibri" w:cs="Arial"/>
        </w:rPr>
        <w:t>ir pasludināts P</w:t>
      </w:r>
      <w:r w:rsidRPr="001C5DD2">
        <w:rPr>
          <w:rFonts w:ascii="Calibri" w:hAnsi="Calibri" w:cs="Arial"/>
        </w:rPr>
        <w:t xml:space="preserve">retendenta maksātnespējas process, apturēta </w:t>
      </w:r>
      <w:r>
        <w:rPr>
          <w:rFonts w:ascii="Calibri" w:hAnsi="Calibri" w:cs="Arial"/>
        </w:rPr>
        <w:t>P</w:t>
      </w:r>
      <w:r w:rsidRPr="001C5DD2">
        <w:rPr>
          <w:rFonts w:ascii="Calibri" w:hAnsi="Calibri" w:cs="Arial"/>
        </w:rPr>
        <w:t xml:space="preserve">retendenta saimnieciskā darbība, </w:t>
      </w:r>
      <w:r>
        <w:rPr>
          <w:rFonts w:ascii="Calibri" w:hAnsi="Calibri" w:cs="Arial"/>
        </w:rPr>
        <w:t>P</w:t>
      </w:r>
      <w:r w:rsidRPr="001C5DD2">
        <w:rPr>
          <w:rFonts w:ascii="Calibri" w:hAnsi="Calibri" w:cs="Arial"/>
        </w:rPr>
        <w:t>retendents tiek likvidēts;</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Visiem iesniegtajiem dokumentiem jābūt noformētiem tā, lai tiem būtu juridisks spēks saskaņā ar Dokumentu juridiskā spēka </w:t>
      </w:r>
      <w:r>
        <w:rPr>
          <w:rFonts w:ascii="Calibri" w:hAnsi="Calibri" w:cs="Arial"/>
        </w:rPr>
        <w:t>likumu un Ministru kabineta 2018.gada 4.septembra noteikumiem Nr.558</w:t>
      </w:r>
      <w:r w:rsidRPr="001C5DD2">
        <w:rPr>
          <w:rFonts w:ascii="Calibri" w:hAnsi="Calibri" w:cs="Arial"/>
        </w:rPr>
        <w:t xml:space="preserve"> „Dokumentu izstrādāšanas un noformēšanas kārtība”.</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Izsoles </w:t>
      </w:r>
      <w:r>
        <w:rPr>
          <w:rFonts w:ascii="Calibri" w:hAnsi="Calibri" w:cs="Arial"/>
        </w:rPr>
        <w:t>P</w:t>
      </w:r>
      <w:r w:rsidRPr="001C5DD2">
        <w:rPr>
          <w:rFonts w:ascii="Calibri" w:hAnsi="Calibri" w:cs="Arial"/>
        </w:rPr>
        <w:t xml:space="preserve">retendents ir atbildīgs par iesniegto dokumentu un tajos uzrādīto ziņu patiesumu. </w:t>
      </w:r>
      <w:r w:rsidRPr="001F6F14">
        <w:rPr>
          <w:rFonts w:ascii="Calibri" w:hAnsi="Calibri" w:cs="Arial"/>
        </w:rPr>
        <w:t>Iznomātājs</w:t>
      </w:r>
      <w:r>
        <w:rPr>
          <w:rFonts w:ascii="Calibri" w:hAnsi="Calibri" w:cs="Arial"/>
          <w:b/>
        </w:rPr>
        <w:t xml:space="preserve"> </w:t>
      </w:r>
      <w:r w:rsidRPr="001C5DD2">
        <w:rPr>
          <w:rFonts w:ascii="Calibri" w:hAnsi="Calibri" w:cs="Arial"/>
        </w:rPr>
        <w:t>neatbild par sekām, kas rodas, ja atklājas, ka uzrādītās ziņas bijušas nepatiesas. I</w:t>
      </w:r>
      <w:r>
        <w:rPr>
          <w:rFonts w:ascii="Calibri" w:hAnsi="Calibri" w:cs="Arial"/>
        </w:rPr>
        <w:t>esniegtie dokumenti I</w:t>
      </w:r>
      <w:r w:rsidRPr="001C5DD2">
        <w:rPr>
          <w:rFonts w:ascii="Calibri" w:hAnsi="Calibri" w:cs="Arial"/>
        </w:rPr>
        <w:t>zsoles</w:t>
      </w:r>
      <w:r>
        <w:rPr>
          <w:rFonts w:ascii="Calibri" w:hAnsi="Calibri" w:cs="Arial"/>
        </w:rPr>
        <w:t xml:space="preserve"> P</w:t>
      </w:r>
      <w:r w:rsidRPr="001C5DD2">
        <w:rPr>
          <w:rFonts w:ascii="Calibri" w:hAnsi="Calibri" w:cs="Arial"/>
        </w:rPr>
        <w:t>retendentiem atpakaļ netiek izsniegti.</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Jebkuras prasības m</w:t>
      </w:r>
      <w:r>
        <w:rPr>
          <w:rFonts w:ascii="Calibri" w:hAnsi="Calibri" w:cs="Arial"/>
        </w:rPr>
        <w:t>ainīt Noteikumu nosacījumus no Izsoles P</w:t>
      </w:r>
      <w:r w:rsidRPr="001C5DD2">
        <w:rPr>
          <w:rFonts w:ascii="Calibri" w:hAnsi="Calibri" w:cs="Arial"/>
        </w:rPr>
        <w:t xml:space="preserve">retendenta puses tiek uzskatītas par atteikumu nomāt Nomas objektu saskaņā ar </w:t>
      </w:r>
      <w:r>
        <w:rPr>
          <w:rFonts w:ascii="Calibri" w:hAnsi="Calibri" w:cs="Arial"/>
        </w:rPr>
        <w:t xml:space="preserve">šiem </w:t>
      </w:r>
      <w:r w:rsidRPr="001C5DD2">
        <w:rPr>
          <w:rFonts w:ascii="Calibri" w:hAnsi="Calibri" w:cs="Arial"/>
        </w:rPr>
        <w:t>Noteikumiem.</w:t>
      </w:r>
    </w:p>
    <w:p w:rsidR="00422E17" w:rsidRPr="001C5DD2" w:rsidRDefault="00422E17" w:rsidP="00DE2AD3">
      <w:pPr>
        <w:numPr>
          <w:ilvl w:val="1"/>
          <w:numId w:val="2"/>
        </w:numPr>
        <w:spacing w:before="120" w:after="120"/>
        <w:ind w:left="851" w:hanging="567"/>
        <w:jc w:val="both"/>
        <w:rPr>
          <w:rFonts w:ascii="Calibri" w:hAnsi="Calibri" w:cs="Arial"/>
        </w:rPr>
      </w:pPr>
      <w:r>
        <w:rPr>
          <w:rFonts w:ascii="Calibri" w:hAnsi="Calibri" w:cs="Arial"/>
        </w:rPr>
        <w:t>Saņemt</w:t>
      </w:r>
      <w:r w:rsidR="00687A32">
        <w:rPr>
          <w:rFonts w:ascii="Calibri" w:hAnsi="Calibri" w:cs="Arial"/>
        </w:rPr>
        <w:t>os</w:t>
      </w:r>
      <w:r>
        <w:rPr>
          <w:rFonts w:ascii="Calibri" w:hAnsi="Calibri" w:cs="Arial"/>
        </w:rPr>
        <w:t xml:space="preserve"> I</w:t>
      </w:r>
      <w:r w:rsidRPr="001C5DD2">
        <w:rPr>
          <w:rFonts w:ascii="Calibri" w:hAnsi="Calibri" w:cs="Arial"/>
        </w:rPr>
        <w:t>zsoles pieteikum</w:t>
      </w:r>
      <w:r w:rsidR="00F1598D">
        <w:rPr>
          <w:rFonts w:ascii="Calibri" w:hAnsi="Calibri" w:cs="Arial"/>
        </w:rPr>
        <w:t>us</w:t>
      </w:r>
      <w:r w:rsidRPr="001C5DD2">
        <w:rPr>
          <w:rFonts w:ascii="Calibri" w:hAnsi="Calibri" w:cs="Arial"/>
        </w:rPr>
        <w:t xml:space="preserve"> </w:t>
      </w:r>
      <w:r w:rsidR="00F1598D">
        <w:rPr>
          <w:rFonts w:ascii="Calibri" w:hAnsi="Calibri" w:cs="Arial"/>
        </w:rPr>
        <w:t xml:space="preserve">Komisija </w:t>
      </w:r>
      <w:r w:rsidRPr="001C5DD2">
        <w:rPr>
          <w:rFonts w:ascii="Calibri" w:hAnsi="Calibri" w:cs="Arial"/>
        </w:rPr>
        <w:t>reģistrē</w:t>
      </w:r>
      <w:r w:rsidR="00F1598D">
        <w:rPr>
          <w:rFonts w:ascii="Calibri" w:hAnsi="Calibri" w:cs="Arial"/>
        </w:rPr>
        <w:t xml:space="preserve"> to iesniegšanas secībā</w:t>
      </w:r>
      <w:r>
        <w:rPr>
          <w:rFonts w:ascii="Calibri" w:hAnsi="Calibri" w:cs="Arial"/>
        </w:rPr>
        <w:t>, norādot I</w:t>
      </w:r>
      <w:r w:rsidRPr="001C5DD2">
        <w:rPr>
          <w:rFonts w:ascii="Calibri" w:hAnsi="Calibri" w:cs="Arial"/>
        </w:rPr>
        <w:t>zsoles pieteikuma reģistrācijas numuru</w:t>
      </w:r>
      <w:r>
        <w:rPr>
          <w:rFonts w:ascii="Calibri" w:hAnsi="Calibri" w:cs="Arial"/>
        </w:rPr>
        <w:t>,</w:t>
      </w:r>
      <w:r w:rsidRPr="001C5DD2">
        <w:rPr>
          <w:rFonts w:ascii="Calibri" w:hAnsi="Calibri" w:cs="Arial"/>
        </w:rPr>
        <w:t xml:space="preserve"> saņemšanas datumu</w:t>
      </w:r>
      <w:r>
        <w:rPr>
          <w:rFonts w:ascii="Calibri" w:hAnsi="Calibri" w:cs="Arial"/>
        </w:rPr>
        <w:t xml:space="preserve"> un laiku</w:t>
      </w:r>
      <w:r w:rsidR="00F1598D">
        <w:rPr>
          <w:rFonts w:ascii="Calibri" w:hAnsi="Calibri" w:cs="Arial"/>
        </w:rPr>
        <w:t>, pretendenta nosaukumu un reģistrācijas numuru</w:t>
      </w:r>
      <w:r w:rsidRPr="001C5DD2">
        <w:rPr>
          <w:rFonts w:ascii="Calibri" w:hAnsi="Calibri" w:cs="Arial"/>
        </w:rPr>
        <w:t>.</w:t>
      </w:r>
    </w:p>
    <w:p w:rsidR="00422E17" w:rsidRPr="004566BE" w:rsidRDefault="00422E17" w:rsidP="00DE2AD3">
      <w:pPr>
        <w:numPr>
          <w:ilvl w:val="1"/>
          <w:numId w:val="2"/>
        </w:numPr>
        <w:spacing w:before="120" w:after="120"/>
        <w:ind w:left="851" w:hanging="567"/>
        <w:jc w:val="both"/>
        <w:rPr>
          <w:rFonts w:ascii="Calibri" w:hAnsi="Calibri" w:cs="Arial"/>
        </w:rPr>
      </w:pPr>
      <w:r>
        <w:rPr>
          <w:rFonts w:ascii="Calibri" w:hAnsi="Calibri" w:cs="Arial"/>
        </w:rPr>
        <w:t>Komisija apstiprina to Izsoles P</w:t>
      </w:r>
      <w:r w:rsidRPr="001C5DD2">
        <w:rPr>
          <w:rFonts w:ascii="Calibri" w:hAnsi="Calibri" w:cs="Arial"/>
        </w:rPr>
        <w:t>retendentu</w:t>
      </w:r>
      <w:r>
        <w:rPr>
          <w:rFonts w:ascii="Calibri" w:hAnsi="Calibri" w:cs="Arial"/>
        </w:rPr>
        <w:t xml:space="preserve"> sarakstu, kuri ir izpildījuši I</w:t>
      </w:r>
      <w:r w:rsidRPr="001C5DD2">
        <w:rPr>
          <w:rFonts w:ascii="Calibri" w:hAnsi="Calibri" w:cs="Arial"/>
        </w:rPr>
        <w:t xml:space="preserve">zsoles priekšnoteikumus, proti, tie ir </w:t>
      </w:r>
      <w:r w:rsidRPr="004566BE">
        <w:rPr>
          <w:rFonts w:ascii="Calibri" w:hAnsi="Calibri" w:cs="Arial"/>
        </w:rPr>
        <w:t xml:space="preserve">iesnieguši Noteikumu 3.2.apakšpunktā minētos dokumentus noteiktajā termiņā, </w:t>
      </w:r>
      <w:r w:rsidR="00687A32" w:rsidRPr="004566BE">
        <w:rPr>
          <w:rFonts w:ascii="Calibri" w:hAnsi="Calibri" w:cs="Arial"/>
        </w:rPr>
        <w:t>samaksājuši I</w:t>
      </w:r>
      <w:r w:rsidRPr="004566BE">
        <w:rPr>
          <w:rFonts w:ascii="Calibri" w:hAnsi="Calibri" w:cs="Arial"/>
        </w:rPr>
        <w:t>zsoles dalības maksu saskaņā ar Noteikumu 1.1</w:t>
      </w:r>
      <w:r w:rsidR="00687A32" w:rsidRPr="004566BE">
        <w:rPr>
          <w:rFonts w:ascii="Calibri" w:hAnsi="Calibri" w:cs="Arial"/>
        </w:rPr>
        <w:t>2</w:t>
      </w:r>
      <w:r w:rsidRPr="004566BE">
        <w:rPr>
          <w:rFonts w:ascii="Calibri" w:hAnsi="Calibri" w:cs="Arial"/>
        </w:rPr>
        <w:t>.</w:t>
      </w:r>
      <w:r w:rsidR="00687A32" w:rsidRPr="004566BE">
        <w:rPr>
          <w:rFonts w:ascii="Calibri" w:hAnsi="Calibri" w:cs="Arial"/>
        </w:rPr>
        <w:t> </w:t>
      </w:r>
      <w:r w:rsidRPr="004566BE">
        <w:rPr>
          <w:rFonts w:ascii="Calibri" w:hAnsi="Calibri" w:cs="Arial"/>
        </w:rPr>
        <w:t>punktu (turpmāk – Dalībnieki).</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Komisija Dalībnieku sarakstā ieraksta katra Dalībnieka nosaukumu, </w:t>
      </w:r>
      <w:r w:rsidR="00F41FFD">
        <w:rPr>
          <w:rFonts w:ascii="Calibri" w:hAnsi="Calibri" w:cs="Arial"/>
        </w:rPr>
        <w:t xml:space="preserve">reģistrācijas Nr., </w:t>
      </w:r>
      <w:r w:rsidRPr="001C5DD2">
        <w:rPr>
          <w:rFonts w:ascii="Calibri" w:hAnsi="Calibri" w:cs="Arial"/>
        </w:rPr>
        <w:t>kā arī Dalībnieka pārstāvja vārdu un uzvārdu.</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K</w:t>
      </w:r>
      <w:r>
        <w:rPr>
          <w:rFonts w:ascii="Calibri" w:hAnsi="Calibri" w:cs="Arial"/>
        </w:rPr>
        <w:t>omisija līdz I</w:t>
      </w:r>
      <w:r w:rsidRPr="001C5DD2">
        <w:rPr>
          <w:rFonts w:ascii="Calibri" w:hAnsi="Calibri" w:cs="Arial"/>
        </w:rPr>
        <w:t>zsoles dienai sagatavo Dalībnieku reģistrācijas sarakstu, norādot šādas ziņas:</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izsolāmā Nomas objekta telpas;</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Dalībnieka kārtas reģistrācijas numuru un datumu;</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Dalībnieka – juridiskas personas nosaukumu, vienoto reģistrācijas numuru;</w:t>
      </w:r>
    </w:p>
    <w:p w:rsidR="00422E17" w:rsidRPr="001C5DD2" w:rsidRDefault="00422E17" w:rsidP="00DE2AD3">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Dalībnieka pilnvarotās personas </w:t>
      </w:r>
      <w:r w:rsidR="00114ACF">
        <w:rPr>
          <w:rFonts w:ascii="Calibri" w:hAnsi="Calibri" w:cs="Arial"/>
        </w:rPr>
        <w:t xml:space="preserve">vai pārstāvju </w:t>
      </w:r>
      <w:r w:rsidRPr="001C5DD2">
        <w:rPr>
          <w:rFonts w:ascii="Calibri" w:hAnsi="Calibri" w:cs="Arial"/>
        </w:rPr>
        <w:t>vārdu, uzvārdu un personas kodu</w:t>
      </w:r>
      <w:r w:rsidR="00114ACF">
        <w:rPr>
          <w:rFonts w:ascii="Calibri" w:hAnsi="Calibri" w:cs="Arial"/>
        </w:rPr>
        <w:t>.</w:t>
      </w:r>
    </w:p>
    <w:p w:rsidR="00422E17" w:rsidRPr="001C5DD2" w:rsidRDefault="00422E17" w:rsidP="00DE2AD3">
      <w:pPr>
        <w:numPr>
          <w:ilvl w:val="1"/>
          <w:numId w:val="2"/>
        </w:numPr>
        <w:spacing w:before="120" w:after="120"/>
        <w:ind w:left="851" w:hanging="567"/>
        <w:jc w:val="both"/>
        <w:rPr>
          <w:rFonts w:ascii="Calibri" w:hAnsi="Calibri" w:cs="Arial"/>
        </w:rPr>
      </w:pPr>
      <w:r w:rsidRPr="001C5DD2">
        <w:rPr>
          <w:rFonts w:ascii="Calibri" w:hAnsi="Calibri" w:cs="Arial"/>
        </w:rPr>
        <w:t xml:space="preserve">Komisijas locekļi, kā arī citas personas, kuras saskaņā ar amata pienākumiem vai atsevišķu uzdevumu piedalās Nomas objekta telpu nomas tiesību </w:t>
      </w:r>
      <w:r>
        <w:rPr>
          <w:rFonts w:ascii="Calibri" w:hAnsi="Calibri" w:cs="Arial"/>
        </w:rPr>
        <w:t>I</w:t>
      </w:r>
      <w:r w:rsidRPr="001C5DD2">
        <w:rPr>
          <w:rFonts w:ascii="Calibri" w:hAnsi="Calibri" w:cs="Arial"/>
        </w:rPr>
        <w:t xml:space="preserve">zsolē (tās organizēšanā, rīkošanā), </w:t>
      </w:r>
      <w:r w:rsidRPr="001C5DD2">
        <w:rPr>
          <w:rFonts w:ascii="Calibri" w:hAnsi="Calibri" w:cs="Arial"/>
        </w:rPr>
        <w:lastRenderedPageBreak/>
        <w:t xml:space="preserve">nedrīkst paši būt ne </w:t>
      </w:r>
      <w:r>
        <w:rPr>
          <w:rFonts w:ascii="Calibri" w:hAnsi="Calibri" w:cs="Arial"/>
        </w:rPr>
        <w:t>I</w:t>
      </w:r>
      <w:r w:rsidRPr="001C5DD2">
        <w:rPr>
          <w:rFonts w:ascii="Calibri" w:hAnsi="Calibri" w:cs="Arial"/>
        </w:rPr>
        <w:t xml:space="preserve">zsoles </w:t>
      </w:r>
      <w:r>
        <w:rPr>
          <w:rFonts w:ascii="Calibri" w:hAnsi="Calibri" w:cs="Arial"/>
        </w:rPr>
        <w:t>P</w:t>
      </w:r>
      <w:r w:rsidRPr="001C5DD2">
        <w:rPr>
          <w:rFonts w:ascii="Calibri" w:hAnsi="Calibri" w:cs="Arial"/>
        </w:rPr>
        <w:t xml:space="preserve">retendenti, ne Dalībnieki, kā arī nedrīkst būt citu </w:t>
      </w:r>
      <w:r>
        <w:rPr>
          <w:rFonts w:ascii="Calibri" w:hAnsi="Calibri" w:cs="Arial"/>
        </w:rPr>
        <w:t>I</w:t>
      </w:r>
      <w:r w:rsidRPr="001C5DD2">
        <w:rPr>
          <w:rFonts w:ascii="Calibri" w:hAnsi="Calibri" w:cs="Arial"/>
        </w:rPr>
        <w:t xml:space="preserve">zsoles </w:t>
      </w:r>
      <w:r>
        <w:rPr>
          <w:rFonts w:ascii="Calibri" w:hAnsi="Calibri" w:cs="Arial"/>
        </w:rPr>
        <w:t>P</w:t>
      </w:r>
      <w:r w:rsidRPr="001C5DD2">
        <w:rPr>
          <w:rFonts w:ascii="Calibri" w:hAnsi="Calibri" w:cs="Arial"/>
        </w:rPr>
        <w:t>retendentu vai Dalībnieku pārstāvji.</w:t>
      </w:r>
    </w:p>
    <w:p w:rsidR="00422E17" w:rsidRPr="001C5DD2" w:rsidRDefault="00422E17" w:rsidP="00DE2AD3">
      <w:pPr>
        <w:numPr>
          <w:ilvl w:val="1"/>
          <w:numId w:val="2"/>
        </w:numPr>
        <w:spacing w:before="120" w:after="120"/>
        <w:ind w:left="851" w:hanging="567"/>
        <w:jc w:val="both"/>
        <w:rPr>
          <w:rFonts w:ascii="Calibri" w:hAnsi="Calibri" w:cs="Arial"/>
        </w:rPr>
      </w:pP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un Komisija līdz </w:t>
      </w:r>
      <w:r>
        <w:rPr>
          <w:rFonts w:ascii="Calibri" w:hAnsi="Calibri" w:cs="Arial"/>
        </w:rPr>
        <w:t>I</w:t>
      </w:r>
      <w:r w:rsidRPr="001C5DD2">
        <w:rPr>
          <w:rFonts w:ascii="Calibri" w:hAnsi="Calibri" w:cs="Arial"/>
        </w:rPr>
        <w:t>zsoles sākumam nedrīkst izpaust Dalībnieku skaitu un jebkādas ziņas par Dalībniekiem.</w:t>
      </w:r>
    </w:p>
    <w:p w:rsidR="00422E17" w:rsidRPr="003471F2" w:rsidRDefault="00422E17" w:rsidP="00DE2AD3">
      <w:pPr>
        <w:pStyle w:val="ListParagraph"/>
        <w:widowControl w:val="0"/>
        <w:numPr>
          <w:ilvl w:val="1"/>
          <w:numId w:val="2"/>
        </w:numPr>
        <w:autoSpaceDE w:val="0"/>
        <w:autoSpaceDN w:val="0"/>
        <w:adjustRightInd w:val="0"/>
        <w:spacing w:before="120" w:after="120"/>
        <w:ind w:left="851" w:hanging="567"/>
        <w:jc w:val="both"/>
        <w:rPr>
          <w:rFonts w:ascii="Calibri" w:hAnsi="Calibri" w:cs="Arial"/>
        </w:rPr>
      </w:pPr>
      <w:r w:rsidRPr="001C5DD2">
        <w:rPr>
          <w:rFonts w:ascii="Calibri" w:hAnsi="Calibri" w:cs="Arial"/>
        </w:rPr>
        <w:t xml:space="preserve">Sūdzības par Komisijas darbību Dalībnieki var iesniegt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w:t>
      </w:r>
      <w:r w:rsidR="00A500F0">
        <w:rPr>
          <w:rFonts w:ascii="Calibri" w:hAnsi="Calibri" w:cs="Arial"/>
        </w:rPr>
        <w:t xml:space="preserve">valdei </w:t>
      </w:r>
      <w:proofErr w:type="spellStart"/>
      <w:r w:rsidRPr="001C5DD2">
        <w:rPr>
          <w:rFonts w:ascii="Calibri" w:hAnsi="Calibri" w:cs="Arial"/>
        </w:rPr>
        <w:t>rakstveidā</w:t>
      </w:r>
      <w:proofErr w:type="spellEnd"/>
      <w:r w:rsidRPr="001C5DD2">
        <w:rPr>
          <w:rFonts w:ascii="Calibri" w:hAnsi="Calibri" w:cs="Arial"/>
        </w:rPr>
        <w:t xml:space="preserve"> ne vēlāk kā trīs </w:t>
      </w:r>
      <w:r w:rsidRPr="003471F2">
        <w:rPr>
          <w:rFonts w:ascii="Calibri" w:hAnsi="Calibri" w:cs="Arial"/>
        </w:rPr>
        <w:t>darba dienu laikā pēc Izsoles.</w:t>
      </w:r>
    </w:p>
    <w:p w:rsidR="00422E17" w:rsidRPr="00A33AC2" w:rsidRDefault="00422E17" w:rsidP="00DE2AD3">
      <w:pPr>
        <w:numPr>
          <w:ilvl w:val="1"/>
          <w:numId w:val="2"/>
        </w:numPr>
        <w:spacing w:before="120" w:after="120"/>
        <w:ind w:left="851" w:hanging="567"/>
        <w:jc w:val="both"/>
        <w:rPr>
          <w:rFonts w:ascii="Calibri" w:hAnsi="Calibri" w:cs="Arial"/>
        </w:rPr>
      </w:pPr>
      <w:r w:rsidRPr="003471F2">
        <w:rPr>
          <w:rFonts w:ascii="Calibri" w:hAnsi="Calibri" w:cs="Arial"/>
        </w:rPr>
        <w:t xml:space="preserve">Par Izsoles Noteikumiem Pretendentiem ir tiesības </w:t>
      </w:r>
      <w:proofErr w:type="spellStart"/>
      <w:r w:rsidRPr="003471F2">
        <w:rPr>
          <w:rFonts w:ascii="Calibri" w:hAnsi="Calibri" w:cs="Arial"/>
        </w:rPr>
        <w:t>rakstveidā</w:t>
      </w:r>
      <w:proofErr w:type="spellEnd"/>
      <w:r w:rsidRPr="003471F2">
        <w:rPr>
          <w:rFonts w:ascii="Calibri" w:hAnsi="Calibri" w:cs="Arial"/>
        </w:rPr>
        <w:t xml:space="preserve"> iesniegt Komisijai jautājumus, bet ne vēlāk kā 5 dienas pirms pie</w:t>
      </w:r>
      <w:r w:rsidR="00A500F0" w:rsidRPr="003471F2">
        <w:rPr>
          <w:rFonts w:ascii="Calibri" w:hAnsi="Calibri" w:cs="Arial"/>
        </w:rPr>
        <w:t>teikuma</w:t>
      </w:r>
      <w:r w:rsidRPr="003471F2">
        <w:rPr>
          <w:rFonts w:ascii="Calibri" w:hAnsi="Calibri" w:cs="Arial"/>
        </w:rPr>
        <w:t xml:space="preserve"> iesniegšanas</w:t>
      </w:r>
      <w:r w:rsidRPr="00A33AC2">
        <w:rPr>
          <w:rFonts w:ascii="Calibri" w:hAnsi="Calibri" w:cs="Arial"/>
        </w:rPr>
        <w:t xml:space="preserve"> termiņa beigām.</w:t>
      </w:r>
    </w:p>
    <w:p w:rsidR="00422E17" w:rsidRPr="001C5DD2" w:rsidRDefault="00422E17" w:rsidP="003134BD">
      <w:pPr>
        <w:numPr>
          <w:ilvl w:val="0"/>
          <w:numId w:val="2"/>
        </w:numPr>
        <w:spacing w:before="120" w:after="120"/>
        <w:ind w:left="851"/>
        <w:jc w:val="center"/>
        <w:rPr>
          <w:rFonts w:ascii="Calibri" w:hAnsi="Calibri" w:cs="Arial"/>
          <w:b/>
          <w:bCs/>
          <w:iCs/>
        </w:rPr>
      </w:pPr>
      <w:r w:rsidRPr="001C5DD2">
        <w:rPr>
          <w:rFonts w:ascii="Calibri" w:hAnsi="Calibri" w:cs="Arial"/>
          <w:b/>
          <w:bCs/>
          <w:iCs/>
        </w:rPr>
        <w:t>Izsoles norise</w:t>
      </w:r>
    </w:p>
    <w:p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Izsoli saskaņā ar Noteikumiem vada Komisijas priekšsēdētājs vai cits viņa nozīmēts Komisijas loceklis (turpmāk – Izsoles vadītājs).</w:t>
      </w:r>
    </w:p>
    <w:p w:rsidR="00422E17" w:rsidRPr="003471F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Dalībnieka, tā pārstāvja vai tā pilnvarotās personas personību pārbauda pēc personu apliecinoša dokumenta (pases vai </w:t>
      </w:r>
      <w:r w:rsidRPr="003471F2">
        <w:rPr>
          <w:rFonts w:ascii="Calibri" w:hAnsi="Calibri" w:cs="Arial"/>
        </w:rPr>
        <w:t>personas apliecības) un izsniedz Dalībnieka solīšanas karti ar numuru. Solīšanas karšu numura secība atbilst Dalībnieku reģistrācijas sarakstā norādītajam kārtas numuram.</w:t>
      </w:r>
    </w:p>
    <w:p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Izsoles laikā filmēt</w:t>
      </w:r>
      <w:r w:rsidR="00B5353E">
        <w:rPr>
          <w:rFonts w:ascii="Calibri" w:hAnsi="Calibri" w:cs="Arial"/>
        </w:rPr>
        <w:t>,</w:t>
      </w:r>
      <w:r w:rsidRPr="001C5DD2">
        <w:rPr>
          <w:rFonts w:ascii="Calibri" w:hAnsi="Calibri" w:cs="Arial"/>
        </w:rPr>
        <w:t xml:space="preserve"> fotografēt </w:t>
      </w:r>
      <w:r w:rsidR="00B5353E">
        <w:rPr>
          <w:rFonts w:ascii="Calibri" w:hAnsi="Calibri" w:cs="Arial"/>
        </w:rPr>
        <w:t xml:space="preserve">vai veikt audio ierakstu </w:t>
      </w:r>
      <w:r w:rsidRPr="001C5DD2">
        <w:rPr>
          <w:rFonts w:ascii="Calibri" w:hAnsi="Calibri" w:cs="Arial"/>
        </w:rPr>
        <w:t>bez Komisijas atļaujas ir aizliegts.</w:t>
      </w:r>
    </w:p>
    <w:p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Starp </w:t>
      </w:r>
      <w:r>
        <w:rPr>
          <w:rFonts w:ascii="Calibri" w:hAnsi="Calibri" w:cs="Arial"/>
        </w:rPr>
        <w:t>I</w:t>
      </w:r>
      <w:r w:rsidRPr="001C5DD2">
        <w:rPr>
          <w:rFonts w:ascii="Calibri" w:hAnsi="Calibri" w:cs="Arial"/>
        </w:rPr>
        <w:t xml:space="preserve">zsoles Dalībniekiem aizliegta vienošanās, kas varētu ietekmēt </w:t>
      </w:r>
      <w:r>
        <w:rPr>
          <w:rFonts w:ascii="Calibri" w:hAnsi="Calibri" w:cs="Arial"/>
        </w:rPr>
        <w:t>I</w:t>
      </w:r>
      <w:r w:rsidRPr="001C5DD2">
        <w:rPr>
          <w:rFonts w:ascii="Calibri" w:hAnsi="Calibri" w:cs="Arial"/>
        </w:rPr>
        <w:t>zsoles gaitu un rezultātus.</w:t>
      </w:r>
    </w:p>
    <w:p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 xml:space="preserve">Dalībnieki pirms </w:t>
      </w:r>
      <w:r>
        <w:rPr>
          <w:rFonts w:ascii="Calibri" w:hAnsi="Calibri" w:cs="Arial"/>
        </w:rPr>
        <w:t>I</w:t>
      </w:r>
      <w:r w:rsidRPr="001C5DD2">
        <w:rPr>
          <w:rFonts w:ascii="Calibri" w:hAnsi="Calibri" w:cs="Arial"/>
        </w:rPr>
        <w:t>zsoles parakstās, ka ir iepazinušies ar Noteikumiem</w:t>
      </w:r>
      <w:r w:rsidR="003B03DC">
        <w:rPr>
          <w:rFonts w:ascii="Calibri" w:hAnsi="Calibri" w:cs="Arial"/>
        </w:rPr>
        <w:t xml:space="preserve"> un Izsoles kārtību</w:t>
      </w:r>
      <w:r w:rsidRPr="001C5DD2">
        <w:rPr>
          <w:rFonts w:ascii="Calibri" w:hAnsi="Calibri" w:cs="Arial"/>
        </w:rPr>
        <w:t>.</w:t>
      </w:r>
    </w:p>
    <w:p w:rsidR="00422E17" w:rsidRPr="001C5DD2" w:rsidRDefault="00422E17" w:rsidP="003134BD">
      <w:pPr>
        <w:numPr>
          <w:ilvl w:val="1"/>
          <w:numId w:val="2"/>
        </w:numPr>
        <w:spacing w:before="120" w:after="120"/>
        <w:ind w:left="851" w:hanging="567"/>
        <w:jc w:val="both"/>
        <w:rPr>
          <w:rFonts w:ascii="Calibri" w:hAnsi="Calibri" w:cs="Arial"/>
        </w:rPr>
      </w:pPr>
      <w:r w:rsidRPr="001C5DD2">
        <w:rPr>
          <w:rFonts w:ascii="Calibri" w:hAnsi="Calibri" w:cs="Arial"/>
        </w:rPr>
        <w:t>Izsoles gaitu protokolē Komisijas sekretārs.</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atklājot </w:t>
      </w:r>
      <w:r>
        <w:rPr>
          <w:rFonts w:ascii="Calibri" w:hAnsi="Calibri" w:cs="Arial"/>
        </w:rPr>
        <w:t>I</w:t>
      </w:r>
      <w:r w:rsidRPr="001C5DD2">
        <w:rPr>
          <w:rFonts w:ascii="Calibri" w:hAnsi="Calibri" w:cs="Arial"/>
        </w:rPr>
        <w:t>zsoli, nosauc savu vārdu un uzvārdu un katra Komisijas locekļa vārdu un uzvārdu, nomājamā Nomas objekta adresi un platību, paziņo tā Sākumcenu</w:t>
      </w:r>
      <w:r>
        <w:rPr>
          <w:rFonts w:ascii="Calibri" w:hAnsi="Calibri" w:cs="Arial"/>
        </w:rPr>
        <w:t xml:space="preserve"> un</w:t>
      </w:r>
      <w:r w:rsidRPr="001C5DD2">
        <w:rPr>
          <w:rFonts w:ascii="Calibri" w:hAnsi="Calibri" w:cs="Arial"/>
        </w:rPr>
        <w:t xml:space="preserve"> saskaņā ar Noteikumu 1.1</w:t>
      </w:r>
      <w:r w:rsidR="00B40878">
        <w:rPr>
          <w:rFonts w:ascii="Calibri" w:hAnsi="Calibri" w:cs="Arial"/>
        </w:rPr>
        <w:t>4</w:t>
      </w:r>
      <w:r w:rsidRPr="001C5DD2">
        <w:rPr>
          <w:rFonts w:ascii="Calibri" w:hAnsi="Calibri" w:cs="Arial"/>
        </w:rPr>
        <w:t xml:space="preserve">.apakšpunktā noteikto </w:t>
      </w:r>
      <w:r>
        <w:rPr>
          <w:rFonts w:ascii="Calibri" w:hAnsi="Calibri" w:cs="Arial"/>
        </w:rPr>
        <w:t>I</w:t>
      </w:r>
      <w:r w:rsidRPr="001C5DD2">
        <w:rPr>
          <w:rFonts w:ascii="Calibri" w:hAnsi="Calibri" w:cs="Arial"/>
        </w:rPr>
        <w:t>zsoles soli – par kādu cena tiek paaugstināta ar katru nākamo so</w:t>
      </w:r>
      <w:r>
        <w:rPr>
          <w:rFonts w:ascii="Calibri" w:hAnsi="Calibri" w:cs="Arial"/>
        </w:rPr>
        <w:t>lījumu</w:t>
      </w:r>
      <w:r w:rsidRPr="001C5DD2">
        <w:rPr>
          <w:rFonts w:ascii="Calibri" w:hAnsi="Calibri" w:cs="Arial"/>
        </w:rPr>
        <w:t>.</w:t>
      </w:r>
    </w:p>
    <w:p w:rsidR="00422E17" w:rsidRPr="007B476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pārliecinās par Dalībnieku ierašanos pēc Dalībnieku saraksta un, ja konstatē, ka uz </w:t>
      </w:r>
      <w:r>
        <w:rPr>
          <w:rFonts w:ascii="Calibri" w:hAnsi="Calibri" w:cs="Arial"/>
        </w:rPr>
        <w:t>I</w:t>
      </w:r>
      <w:r w:rsidRPr="001C5DD2">
        <w:rPr>
          <w:rFonts w:ascii="Calibri" w:hAnsi="Calibri" w:cs="Arial"/>
        </w:rPr>
        <w:t xml:space="preserve">zsoli ieradušies visi reģistrētie Dalībnieki, tiek uzsākta </w:t>
      </w:r>
      <w:r>
        <w:rPr>
          <w:rFonts w:ascii="Calibri" w:hAnsi="Calibri" w:cs="Arial"/>
        </w:rPr>
        <w:t>I</w:t>
      </w:r>
      <w:r w:rsidRPr="001C5DD2">
        <w:rPr>
          <w:rFonts w:ascii="Calibri" w:hAnsi="Calibri" w:cs="Arial"/>
        </w:rPr>
        <w:t xml:space="preserve">zsole. Ja Izsoles vadītājs konstatē, ka kāds no reģistrētajiem Dalībniekiem nav ieradies uz </w:t>
      </w:r>
      <w:r>
        <w:rPr>
          <w:rFonts w:ascii="Calibri" w:hAnsi="Calibri" w:cs="Arial"/>
        </w:rPr>
        <w:t>I</w:t>
      </w:r>
      <w:r w:rsidRPr="001C5DD2">
        <w:rPr>
          <w:rFonts w:ascii="Calibri" w:hAnsi="Calibri" w:cs="Arial"/>
        </w:rPr>
        <w:t xml:space="preserve">zsoli, uzskatāms, </w:t>
      </w:r>
      <w:r w:rsidRPr="007B4762">
        <w:rPr>
          <w:rFonts w:ascii="Calibri" w:hAnsi="Calibri" w:cs="Arial"/>
        </w:rPr>
        <w:t xml:space="preserve">ka Dalībnieks ir atteicies no dalības </w:t>
      </w:r>
      <w:r>
        <w:rPr>
          <w:rFonts w:ascii="Calibri" w:hAnsi="Calibri" w:cs="Arial"/>
        </w:rPr>
        <w:t>I</w:t>
      </w:r>
      <w:r w:rsidRPr="007B4762">
        <w:rPr>
          <w:rFonts w:ascii="Calibri" w:hAnsi="Calibri" w:cs="Arial"/>
        </w:rPr>
        <w:t>zsolē.</w:t>
      </w:r>
    </w:p>
    <w:p w:rsidR="00422E17" w:rsidRPr="007B476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 xml:space="preserve">Uzsākot </w:t>
      </w:r>
      <w:r>
        <w:rPr>
          <w:rFonts w:ascii="Calibri" w:hAnsi="Calibri" w:cs="Arial"/>
        </w:rPr>
        <w:t>I</w:t>
      </w:r>
      <w:r w:rsidRPr="007B4762">
        <w:rPr>
          <w:rFonts w:ascii="Calibri" w:hAnsi="Calibri" w:cs="Arial"/>
        </w:rPr>
        <w:t>zsoli, Izsoles vadītājs lūdz Dalībniekus apliecināt gatavību nomāt Nomas objekta telpas.</w:t>
      </w:r>
    </w:p>
    <w:p w:rsidR="00422E17" w:rsidRPr="001C5DD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Ja neviens reģistrētais Dalībnieks</w:t>
      </w:r>
      <w:r w:rsidRPr="001C5DD2">
        <w:rPr>
          <w:rFonts w:ascii="Calibri" w:hAnsi="Calibri" w:cs="Arial"/>
        </w:rPr>
        <w:t xml:space="preserve"> neizdara solījumu, tad </w:t>
      </w:r>
      <w:r>
        <w:rPr>
          <w:rFonts w:ascii="Calibri" w:hAnsi="Calibri" w:cs="Arial"/>
        </w:rPr>
        <w:t>I</w:t>
      </w:r>
      <w:r w:rsidRPr="001C5DD2">
        <w:rPr>
          <w:rFonts w:ascii="Calibri" w:hAnsi="Calibri" w:cs="Arial"/>
        </w:rPr>
        <w:t>zsoli atzīst par nenotikušu.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Solīšana notiek tikai pa vienam Izsoles solim.</w:t>
      </w:r>
    </w:p>
    <w:p w:rsidR="00422E17" w:rsidRPr="00A358BB" w:rsidRDefault="00422E17" w:rsidP="001B616F">
      <w:pPr>
        <w:numPr>
          <w:ilvl w:val="1"/>
          <w:numId w:val="2"/>
        </w:numPr>
        <w:spacing w:before="120" w:after="120"/>
        <w:ind w:left="851" w:hanging="567"/>
        <w:jc w:val="both"/>
        <w:rPr>
          <w:rFonts w:ascii="Calibri" w:hAnsi="Calibri" w:cs="Arial"/>
        </w:rPr>
      </w:pPr>
      <w:r w:rsidRPr="00A358BB">
        <w:rPr>
          <w:rFonts w:ascii="Calibri" w:hAnsi="Calibri" w:cs="Arial"/>
        </w:rPr>
        <w:t>Izdarot solījumu, Dalībnieks solīšanas procesā paceļ savu solīšanas karti ar numuru, apstiprinot, ka viņš palielina solīto cenu par Izsoles soli. Katrs šāds solījums Dalībniekam līdz Nomas objekta telpu nomas tiesību iegūšanai ir saistošs apliecinājums nomāt Nomas objekta telpas par nosolīto cenu.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uz </w:t>
      </w:r>
      <w:r>
        <w:rPr>
          <w:rFonts w:ascii="Calibri" w:hAnsi="Calibri" w:cs="Arial"/>
        </w:rPr>
        <w:t>I</w:t>
      </w:r>
      <w:r w:rsidRPr="001C5DD2">
        <w:rPr>
          <w:rFonts w:ascii="Calibri" w:hAnsi="Calibri" w:cs="Arial"/>
        </w:rPr>
        <w:t>zsoli reģistrēsies tikai viens Dalībnieks, Nomas objekta telpas tiks izsolītas vienīgajam reģistrētajam Dalībniekam, ja nosolīs vizmas vienu soli no Sākumcenas.</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Dalībnieku solītās cenas Izsoles vadītājs paziņo mutvārdos, un Komisijas loceklis ieraksta izsoles solīšanas gaitas sarakstā (turpmāk – Izsoles gaitas saraksts), kamēr vien turpinās pārsolīšana.</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Katrs Dalībnieks apstiprina ar parakstu Izsoles gaitas sarakstā savu pēdējo solīto cenu, atsakoties no turpmākās solīšanas.</w:t>
      </w:r>
    </w:p>
    <w:p w:rsidR="00422E17" w:rsidRPr="003471F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lastRenderedPageBreak/>
        <w:t xml:space="preserve">Ja vairāki Dalībnieki vienlaicīgi ir piedāvājuši vienādu cenu un vizuāli nav iespējams izšķirt, kurš piedāvāja pirmais, Izsoles vadītājs turpina </w:t>
      </w:r>
      <w:r w:rsidR="003471F2">
        <w:rPr>
          <w:rFonts w:ascii="Calibri" w:hAnsi="Calibri" w:cs="Arial"/>
        </w:rPr>
        <w:t>I</w:t>
      </w:r>
      <w:r w:rsidRPr="001C5DD2">
        <w:rPr>
          <w:rFonts w:ascii="Calibri" w:hAnsi="Calibri" w:cs="Arial"/>
        </w:rPr>
        <w:t>zsoli</w:t>
      </w:r>
      <w:r>
        <w:rPr>
          <w:rFonts w:ascii="Calibri" w:hAnsi="Calibri" w:cs="Arial"/>
        </w:rPr>
        <w:t>,</w:t>
      </w:r>
      <w:r w:rsidRPr="001C5DD2">
        <w:rPr>
          <w:rFonts w:ascii="Calibri" w:hAnsi="Calibri" w:cs="Arial"/>
        </w:rPr>
        <w:t xml:space="preserve"> paaugstinot pēdējo solīto cenu par Izsoles soli. Ja neviens no Dalībniekiem vairs </w:t>
      </w:r>
      <w:r w:rsidRPr="003471F2">
        <w:rPr>
          <w:rFonts w:ascii="Calibri" w:hAnsi="Calibri" w:cs="Arial"/>
        </w:rPr>
        <w:t>nepiedāvā augstāku cenu Nomas objekts tiek iznomāts Dalībniekam ar mazāko solīšanas kartes numuru.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Kad neviens no Dalībniekiem vairs nepiedāvā augstāku cenu, Izsoles vadītājs trīs reizes atkārto pēdējo solīto cenu, katru reizi to fiksējot ar āmura piesitienu. Pēc trešā āmura piesitiena Nomas objekts tiek iznomāts Dalībniekam, kas solījis augstāko cenu (turpmāk – Izsoles uzvarētājs).</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vadītājs paziņo, ka solīšana ir pabeigta, nosauc augstāko nosolīto cenu un Izsoles uzvarētāju, kas ieguvis tiesības slēgt </w:t>
      </w:r>
      <w:r>
        <w:rPr>
          <w:rFonts w:ascii="Calibri" w:hAnsi="Calibri" w:cs="Arial"/>
        </w:rPr>
        <w:t>L</w:t>
      </w:r>
      <w:r w:rsidRPr="001C5DD2">
        <w:rPr>
          <w:rFonts w:ascii="Calibri" w:hAnsi="Calibri" w:cs="Arial"/>
        </w:rPr>
        <w:t>īgumu.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Izsoles vadītājs uzaicina Izsoles uzvarētāju nekavējoties ar savu parakstu apliecināt Izsoles gaitas sarakstā norādītās cenas atbilstību nosolītajai cenai.</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Ja Izsoles uzvarētājs neparakstās Izsoles gaitas sarakstā, uzskatāms, ka viņš atteicies nomāt Nomas objektu par nosolīto cenu.</w:t>
      </w:r>
    </w:p>
    <w:p w:rsidR="00422E17"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iestājas Noteikumu 4.20.apakšpunktā minētie apstākļi, Izsoles vadītājs par Izsoles uzvarētāju pasludina to Dalībnieku, kurš nosolījis </w:t>
      </w:r>
      <w:r w:rsidR="001F1523">
        <w:rPr>
          <w:rFonts w:ascii="Calibri" w:hAnsi="Calibri" w:cs="Arial"/>
        </w:rPr>
        <w:t>nākamo</w:t>
      </w:r>
      <w:r w:rsidRPr="001C5DD2">
        <w:rPr>
          <w:rFonts w:ascii="Calibri" w:hAnsi="Calibri" w:cs="Arial"/>
        </w:rPr>
        <w:t xml:space="preserve"> augstāko cenu.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gaitas sarakstu paraksta Komisijas locekļi un visi </w:t>
      </w:r>
      <w:r>
        <w:rPr>
          <w:rFonts w:ascii="Calibri" w:hAnsi="Calibri" w:cs="Arial"/>
        </w:rPr>
        <w:t>I</w:t>
      </w:r>
      <w:r w:rsidRPr="001C5DD2">
        <w:rPr>
          <w:rFonts w:ascii="Calibri" w:hAnsi="Calibri" w:cs="Arial"/>
        </w:rPr>
        <w:t xml:space="preserve">zsoles Dalībnieki. Pēc Izsoles gaitas saraksta parakstīšanas Izsoles vadītājs pasludina </w:t>
      </w:r>
      <w:r>
        <w:rPr>
          <w:rFonts w:ascii="Calibri" w:hAnsi="Calibri" w:cs="Arial"/>
        </w:rPr>
        <w:t>I</w:t>
      </w:r>
      <w:r w:rsidRPr="001C5DD2">
        <w:rPr>
          <w:rFonts w:ascii="Calibri" w:hAnsi="Calibri" w:cs="Arial"/>
        </w:rPr>
        <w:t>zsoli par slēgtu.</w:t>
      </w:r>
    </w:p>
    <w:p w:rsidR="00422E17" w:rsidRPr="001C5DD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Ja iestājas tādi apstākļi, kas padara </w:t>
      </w:r>
      <w:r>
        <w:rPr>
          <w:rFonts w:ascii="Calibri" w:hAnsi="Calibri" w:cs="Arial"/>
        </w:rPr>
        <w:t>I</w:t>
      </w:r>
      <w:r w:rsidRPr="001C5DD2">
        <w:rPr>
          <w:rFonts w:ascii="Calibri" w:hAnsi="Calibri" w:cs="Arial"/>
        </w:rPr>
        <w:t xml:space="preserve">zsoles turpmāko norisi par neiespējamu, tad Izsoles vadītājs pēc saviem ieskatiem var pieņemt lēmumu par </w:t>
      </w:r>
      <w:r>
        <w:rPr>
          <w:rFonts w:ascii="Calibri" w:hAnsi="Calibri" w:cs="Arial"/>
        </w:rPr>
        <w:t>I</w:t>
      </w:r>
      <w:r w:rsidRPr="001C5DD2">
        <w:rPr>
          <w:rFonts w:ascii="Calibri" w:hAnsi="Calibri" w:cs="Arial"/>
        </w:rPr>
        <w:t xml:space="preserve">zsoles norises apturēšanu. Šādā gadījumā </w:t>
      </w:r>
      <w:r>
        <w:rPr>
          <w:rFonts w:ascii="Calibri" w:hAnsi="Calibri" w:cs="Arial"/>
        </w:rPr>
        <w:t>I</w:t>
      </w:r>
      <w:r w:rsidRPr="001C5DD2">
        <w:rPr>
          <w:rFonts w:ascii="Calibri" w:hAnsi="Calibri" w:cs="Arial"/>
        </w:rPr>
        <w:t xml:space="preserve">zsoles gaitu atjauno ne vēlāk kā pēc septiņām darba dienām Komisijas noteiktā laikā, kas tiek elektroniski paziņots Dalībniekiem uz </w:t>
      </w:r>
      <w:r>
        <w:rPr>
          <w:rFonts w:ascii="Calibri" w:hAnsi="Calibri" w:cs="Arial"/>
        </w:rPr>
        <w:t>I</w:t>
      </w:r>
      <w:r w:rsidRPr="001C5DD2">
        <w:rPr>
          <w:rFonts w:ascii="Calibri" w:hAnsi="Calibri" w:cs="Arial"/>
        </w:rPr>
        <w:t xml:space="preserve">zsoles pieteikumā norādīto e-pasta adresi ne mazāk kā divas dienas pirms </w:t>
      </w:r>
      <w:r>
        <w:rPr>
          <w:rFonts w:ascii="Calibri" w:hAnsi="Calibri" w:cs="Arial"/>
        </w:rPr>
        <w:t>I</w:t>
      </w:r>
      <w:r w:rsidRPr="001C5DD2">
        <w:rPr>
          <w:rFonts w:ascii="Calibri" w:hAnsi="Calibri" w:cs="Arial"/>
        </w:rPr>
        <w:t xml:space="preserve">zsoles norises atjaunošanas dienas. Solīšana atsākas no pēdējās nosolītās cenas, Dalībniekiem paliekot saistītiem ar nosolītajām cenām līdz </w:t>
      </w:r>
      <w:r>
        <w:rPr>
          <w:rFonts w:ascii="Calibri" w:hAnsi="Calibri" w:cs="Arial"/>
        </w:rPr>
        <w:t>I</w:t>
      </w:r>
      <w:r w:rsidRPr="001C5DD2">
        <w:rPr>
          <w:rFonts w:ascii="Calibri" w:hAnsi="Calibri" w:cs="Arial"/>
        </w:rPr>
        <w:t>zsoles apturēšanai.</w:t>
      </w:r>
    </w:p>
    <w:p w:rsidR="00422E17" w:rsidRPr="0026372A" w:rsidRDefault="00422E17" w:rsidP="001B616F">
      <w:pPr>
        <w:numPr>
          <w:ilvl w:val="0"/>
          <w:numId w:val="2"/>
        </w:numPr>
        <w:spacing w:before="120" w:after="120"/>
        <w:ind w:left="851"/>
        <w:jc w:val="center"/>
        <w:rPr>
          <w:rFonts w:ascii="Calibri" w:hAnsi="Calibri" w:cs="Arial"/>
          <w:b/>
          <w:bCs/>
          <w:iCs/>
        </w:rPr>
      </w:pPr>
      <w:r w:rsidRPr="0026372A">
        <w:rPr>
          <w:rFonts w:ascii="Calibri" w:hAnsi="Calibri" w:cs="Arial"/>
          <w:b/>
          <w:bCs/>
          <w:iCs/>
        </w:rPr>
        <w:t>Izsoles rezultātu apstiprināšana un Līguma slēgšana</w:t>
      </w:r>
    </w:p>
    <w:p w:rsidR="00422E17" w:rsidRPr="0026372A" w:rsidRDefault="00422E17" w:rsidP="001B616F">
      <w:pPr>
        <w:numPr>
          <w:ilvl w:val="1"/>
          <w:numId w:val="2"/>
        </w:numPr>
        <w:spacing w:before="120" w:after="120"/>
        <w:ind w:left="851" w:hanging="567"/>
        <w:jc w:val="both"/>
        <w:rPr>
          <w:rFonts w:ascii="Calibri" w:hAnsi="Calibri" w:cs="Arial"/>
        </w:rPr>
      </w:pPr>
      <w:r w:rsidRPr="0026372A">
        <w:rPr>
          <w:rFonts w:ascii="Calibri" w:hAnsi="Calibri" w:cs="Arial"/>
        </w:rPr>
        <w:t>Komisijas lēmums par Izsoles rezultātu un Izsoles uzvarētāja apstiprināšanu (turpmāk – Lēmums par rezultātiem) stājas spēkā</w:t>
      </w:r>
      <w:r w:rsidR="00023AFA">
        <w:rPr>
          <w:rFonts w:ascii="Calibri" w:hAnsi="Calibri" w:cs="Arial"/>
        </w:rPr>
        <w:t>, kad ir parakstīts</w:t>
      </w:r>
      <w:r w:rsidRPr="0026372A">
        <w:rPr>
          <w:rFonts w:ascii="Calibri" w:hAnsi="Calibri" w:cs="Arial"/>
        </w:rPr>
        <w:t xml:space="preserve"> Izsoles protokol</w:t>
      </w:r>
      <w:r w:rsidR="00023AFA">
        <w:rPr>
          <w:rFonts w:ascii="Calibri" w:hAnsi="Calibri" w:cs="Arial"/>
        </w:rPr>
        <w:t xml:space="preserve">s un </w:t>
      </w:r>
      <w:r w:rsidR="00023AFA" w:rsidRPr="0026372A">
        <w:rPr>
          <w:rFonts w:ascii="Calibri" w:hAnsi="Calibri" w:cs="Arial"/>
        </w:rPr>
        <w:t>Lēmum</w:t>
      </w:r>
      <w:r w:rsidR="00023AFA">
        <w:rPr>
          <w:rFonts w:ascii="Calibri" w:hAnsi="Calibri" w:cs="Arial"/>
        </w:rPr>
        <w:t>a</w:t>
      </w:r>
      <w:r w:rsidR="00023AFA" w:rsidRPr="0026372A">
        <w:rPr>
          <w:rFonts w:ascii="Calibri" w:hAnsi="Calibri" w:cs="Arial"/>
        </w:rPr>
        <w:t xml:space="preserve"> par rezultātiem</w:t>
      </w:r>
      <w:r w:rsidR="00023AFA">
        <w:rPr>
          <w:rFonts w:ascii="Calibri" w:hAnsi="Calibri" w:cs="Arial"/>
        </w:rPr>
        <w:t xml:space="preserve"> ir apstiprinājusi V</w:t>
      </w:r>
      <w:r w:rsidR="00023AFA" w:rsidRPr="007B4762">
        <w:rPr>
          <w:rFonts w:ascii="Calibri" w:hAnsi="Calibri" w:cs="Arial"/>
        </w:rPr>
        <w:t>SIA “</w:t>
      </w:r>
      <w:r w:rsidR="00023AFA">
        <w:rPr>
          <w:rFonts w:ascii="Calibri" w:hAnsi="Calibri" w:cs="Arial"/>
        </w:rPr>
        <w:t>Latvijas Radio</w:t>
      </w:r>
      <w:r w:rsidR="00023AFA" w:rsidRPr="007B4762">
        <w:rPr>
          <w:rFonts w:ascii="Calibri" w:hAnsi="Calibri" w:cs="Arial"/>
        </w:rPr>
        <w:t xml:space="preserve">” </w:t>
      </w:r>
      <w:r w:rsidR="00023AFA">
        <w:rPr>
          <w:rFonts w:ascii="Calibri" w:hAnsi="Calibri" w:cs="Arial"/>
        </w:rPr>
        <w:t>valde</w:t>
      </w:r>
      <w:r w:rsidRPr="0026372A">
        <w:rPr>
          <w:rFonts w:ascii="Calibri" w:hAnsi="Calibri" w:cs="Arial"/>
        </w:rPr>
        <w:t>. Protokolu paraksta visi Komisijas locekļi</w:t>
      </w:r>
      <w:r w:rsidR="005001F6">
        <w:rPr>
          <w:rFonts w:ascii="Calibri" w:hAnsi="Calibri" w:cs="Arial"/>
        </w:rPr>
        <w:t xml:space="preserve">, kuri piedalās </w:t>
      </w:r>
      <w:r w:rsidR="005B00EF">
        <w:rPr>
          <w:rFonts w:ascii="Calibri" w:hAnsi="Calibri" w:cs="Arial"/>
        </w:rPr>
        <w:t>Izsoles norisē.</w:t>
      </w:r>
    </w:p>
    <w:p w:rsidR="00422E17" w:rsidRPr="007B4762" w:rsidRDefault="00422E17" w:rsidP="001B616F">
      <w:pPr>
        <w:numPr>
          <w:ilvl w:val="1"/>
          <w:numId w:val="2"/>
        </w:numPr>
        <w:spacing w:before="120" w:after="120"/>
        <w:ind w:left="851" w:hanging="567"/>
        <w:jc w:val="both"/>
        <w:rPr>
          <w:rFonts w:ascii="Calibri" w:hAnsi="Calibri" w:cs="Arial"/>
        </w:rPr>
      </w:pPr>
      <w:r w:rsidRPr="001C5DD2">
        <w:rPr>
          <w:rFonts w:ascii="Calibri" w:hAnsi="Calibri" w:cs="Arial"/>
        </w:rPr>
        <w:t xml:space="preserve">Izsoles rezultātu apstiprinājumu var liegt tikai tad, ja, rīkojot </w:t>
      </w:r>
      <w:r>
        <w:rPr>
          <w:rFonts w:ascii="Calibri" w:hAnsi="Calibri" w:cs="Arial"/>
        </w:rPr>
        <w:t>I</w:t>
      </w:r>
      <w:r w:rsidRPr="001C5DD2">
        <w:rPr>
          <w:rFonts w:ascii="Calibri" w:hAnsi="Calibri" w:cs="Arial"/>
        </w:rPr>
        <w:t xml:space="preserve">zsoli, pieļauta atkāpe no </w:t>
      </w:r>
      <w:r w:rsidRPr="007B4762">
        <w:rPr>
          <w:rFonts w:ascii="Calibri" w:hAnsi="Calibri" w:cs="Arial"/>
        </w:rPr>
        <w:t xml:space="preserve">Noteikumos paredzētās </w:t>
      </w:r>
      <w:r>
        <w:rPr>
          <w:rFonts w:ascii="Calibri" w:hAnsi="Calibri" w:cs="Arial"/>
        </w:rPr>
        <w:t>I</w:t>
      </w:r>
      <w:r w:rsidRPr="007B4762">
        <w:rPr>
          <w:rFonts w:ascii="Calibri" w:hAnsi="Calibri" w:cs="Arial"/>
        </w:rPr>
        <w:t xml:space="preserve">zsoles kārtības vai atklājas, ka Izsoles uzvarētājs ir tāda persona, kura nevar slēgt darījumus vai kurai nebija tiesību piedalīties </w:t>
      </w:r>
      <w:r>
        <w:rPr>
          <w:rFonts w:ascii="Calibri" w:hAnsi="Calibri" w:cs="Arial"/>
        </w:rPr>
        <w:t>I</w:t>
      </w:r>
      <w:r w:rsidRPr="007B4762">
        <w:rPr>
          <w:rFonts w:ascii="Calibri" w:hAnsi="Calibri" w:cs="Arial"/>
        </w:rPr>
        <w:t>zsolē.</w:t>
      </w:r>
    </w:p>
    <w:p w:rsidR="00422E17" w:rsidRPr="007B4762" w:rsidRDefault="00422E17" w:rsidP="001B616F">
      <w:pPr>
        <w:numPr>
          <w:ilvl w:val="1"/>
          <w:numId w:val="2"/>
        </w:numPr>
        <w:spacing w:before="120" w:after="120"/>
        <w:ind w:left="851" w:hanging="567"/>
        <w:jc w:val="both"/>
        <w:rPr>
          <w:rFonts w:ascii="Calibri" w:hAnsi="Calibri" w:cs="Arial"/>
        </w:rPr>
      </w:pPr>
      <w:r w:rsidRPr="007B4762">
        <w:rPr>
          <w:rFonts w:ascii="Calibri" w:hAnsi="Calibri" w:cs="Arial"/>
        </w:rPr>
        <w:t xml:space="preserve">Piecu darba dienu laikā pēc </w:t>
      </w:r>
      <w:r w:rsidR="00716D8F">
        <w:rPr>
          <w:rFonts w:ascii="Calibri" w:hAnsi="Calibri" w:cs="Arial"/>
        </w:rPr>
        <w:t>Lēmuma par rezultātiem apstiprināšanas</w:t>
      </w:r>
      <w:r w:rsidRPr="007B4762">
        <w:rPr>
          <w:rFonts w:ascii="Calibri" w:hAnsi="Calibri" w:cs="Arial"/>
        </w:rPr>
        <w:t xml:space="preserve"> </w:t>
      </w:r>
      <w:r>
        <w:rPr>
          <w:rFonts w:ascii="Calibri" w:hAnsi="Calibri" w:cs="Arial"/>
        </w:rPr>
        <w:t>V</w:t>
      </w:r>
      <w:r w:rsidRPr="007B4762">
        <w:rPr>
          <w:rFonts w:ascii="Calibri" w:hAnsi="Calibri" w:cs="Arial"/>
        </w:rPr>
        <w:t>SIA “</w:t>
      </w:r>
      <w:r>
        <w:rPr>
          <w:rFonts w:ascii="Calibri" w:hAnsi="Calibri" w:cs="Arial"/>
        </w:rPr>
        <w:t>Latvijas Radio</w:t>
      </w:r>
      <w:r w:rsidRPr="007B4762">
        <w:rPr>
          <w:rFonts w:ascii="Calibri" w:hAnsi="Calibri" w:cs="Arial"/>
        </w:rPr>
        <w:t>” publicē informāciju tīmekļa vietnē</w:t>
      </w:r>
      <w:r>
        <w:rPr>
          <w:rFonts w:ascii="Calibri" w:hAnsi="Calibri" w:cs="Arial"/>
        </w:rPr>
        <w:t>s</w:t>
      </w:r>
      <w:r w:rsidRPr="007B4762">
        <w:rPr>
          <w:rFonts w:ascii="Calibri" w:hAnsi="Calibri" w:cs="Arial"/>
        </w:rPr>
        <w:t xml:space="preserve"> </w:t>
      </w:r>
      <w:hyperlink r:id="rId12" w:history="1">
        <w:r w:rsidRPr="00133536">
          <w:rPr>
            <w:rStyle w:val="Hyperlink"/>
            <w:rFonts w:ascii="Calibri" w:hAnsi="Calibri"/>
          </w:rPr>
          <w:t>http://www.latvijasradio.lsm.lv/lv/</w:t>
        </w:r>
      </w:hyperlink>
      <w:r>
        <w:rPr>
          <w:rFonts w:ascii="Calibri" w:hAnsi="Calibri"/>
        </w:rPr>
        <w:t xml:space="preserve"> un </w:t>
      </w:r>
      <w:hyperlink r:id="rId13" w:history="1">
        <w:r w:rsidRPr="001922A4">
          <w:rPr>
            <w:rStyle w:val="Hyperlink"/>
            <w:rFonts w:ascii="Calibri" w:hAnsi="Calibri"/>
          </w:rPr>
          <w:t>http://www.vni.lv/</w:t>
        </w:r>
      </w:hyperlink>
      <w:r w:rsidRPr="001922A4">
        <w:rPr>
          <w:rFonts w:ascii="Calibri" w:hAnsi="Calibri" w:cs="Arial"/>
        </w:rPr>
        <w:t>.</w:t>
      </w:r>
    </w:p>
    <w:p w:rsidR="00422E17" w:rsidRPr="001C5DD2" w:rsidRDefault="00422E17" w:rsidP="001B616F">
      <w:pPr>
        <w:numPr>
          <w:ilvl w:val="1"/>
          <w:numId w:val="2"/>
        </w:numPr>
        <w:spacing w:before="120" w:after="120"/>
        <w:ind w:left="851" w:hanging="567"/>
        <w:jc w:val="both"/>
        <w:rPr>
          <w:rFonts w:ascii="Calibri" w:hAnsi="Calibri" w:cs="Arial"/>
        </w:rPr>
      </w:pPr>
      <w:r w:rsidRPr="00B91331">
        <w:rPr>
          <w:rFonts w:ascii="Calibri" w:hAnsi="Calibri" w:cs="Arial"/>
        </w:rPr>
        <w:t xml:space="preserve">Līgums noslēdzams </w:t>
      </w:r>
      <w:r w:rsidR="00716D8F">
        <w:rPr>
          <w:rFonts w:ascii="Calibri" w:hAnsi="Calibri" w:cs="Arial"/>
        </w:rPr>
        <w:t>10</w:t>
      </w:r>
      <w:r w:rsidRPr="00B91331">
        <w:rPr>
          <w:rFonts w:ascii="Calibri" w:hAnsi="Calibri" w:cs="Arial"/>
        </w:rPr>
        <w:t xml:space="preserve"> (</w:t>
      </w:r>
      <w:r w:rsidR="00716D8F">
        <w:rPr>
          <w:rFonts w:ascii="Calibri" w:hAnsi="Calibri" w:cs="Arial"/>
        </w:rPr>
        <w:t>desmit</w:t>
      </w:r>
      <w:r w:rsidRPr="00B91331">
        <w:rPr>
          <w:rFonts w:ascii="Calibri" w:hAnsi="Calibri" w:cs="Arial"/>
        </w:rPr>
        <w:t>) darba dienu</w:t>
      </w:r>
      <w:r w:rsidRPr="001C5DD2">
        <w:rPr>
          <w:rFonts w:ascii="Calibri" w:hAnsi="Calibri" w:cs="Arial"/>
        </w:rPr>
        <w:t xml:space="preserve"> laikā pēc Izsoles rezultātu paziņošanas</w:t>
      </w:r>
      <w:r w:rsidR="003E6F5E">
        <w:rPr>
          <w:rFonts w:ascii="Calibri" w:hAnsi="Calibri" w:cs="Arial"/>
        </w:rPr>
        <w:t>.</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Ja Izsoles uzvarētājs atsakās slēgt </w:t>
      </w:r>
      <w:r>
        <w:rPr>
          <w:rFonts w:ascii="Calibri" w:hAnsi="Calibri" w:cs="Arial"/>
        </w:rPr>
        <w:t>L</w:t>
      </w:r>
      <w:r w:rsidRPr="001C5DD2">
        <w:rPr>
          <w:rFonts w:ascii="Calibri" w:hAnsi="Calibri" w:cs="Arial"/>
        </w:rPr>
        <w:t xml:space="preserve">īgumu,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ir tiesīga secīgi piedāvāt </w:t>
      </w:r>
      <w:r>
        <w:rPr>
          <w:rFonts w:ascii="Calibri" w:hAnsi="Calibri" w:cs="Arial"/>
        </w:rPr>
        <w:t>Līgumu slēgt nākamajam I</w:t>
      </w:r>
      <w:r w:rsidRPr="001C5DD2">
        <w:rPr>
          <w:rFonts w:ascii="Calibri" w:hAnsi="Calibri" w:cs="Arial"/>
        </w:rPr>
        <w:t xml:space="preserve">zsoles Dalībniekam, kurš nosolīja </w:t>
      </w:r>
      <w:r w:rsidR="006E3769">
        <w:rPr>
          <w:rFonts w:ascii="Calibri" w:hAnsi="Calibri" w:cs="Arial"/>
        </w:rPr>
        <w:t xml:space="preserve">nākamo </w:t>
      </w:r>
      <w:r w:rsidRPr="001C5DD2">
        <w:rPr>
          <w:rFonts w:ascii="Calibri" w:hAnsi="Calibri" w:cs="Arial"/>
        </w:rPr>
        <w:t>augstāko nomas maksu. D</w:t>
      </w:r>
      <w:r>
        <w:rPr>
          <w:rFonts w:ascii="Calibri" w:hAnsi="Calibri" w:cs="Arial"/>
        </w:rPr>
        <w:t>esmit</w:t>
      </w:r>
      <w:r w:rsidRPr="001C5DD2">
        <w:rPr>
          <w:rFonts w:ascii="Calibri" w:hAnsi="Calibri" w:cs="Arial"/>
        </w:rPr>
        <w:t xml:space="preserve"> darba dienu laikā pēc elektroniska piedāvājuma nosūtīšanas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publicē informāciju tīmekļa vietnē</w:t>
      </w:r>
      <w:r>
        <w:rPr>
          <w:rFonts w:ascii="Calibri" w:hAnsi="Calibri" w:cs="Arial"/>
        </w:rPr>
        <w:t>s</w:t>
      </w:r>
      <w:r w:rsidRPr="001C5DD2">
        <w:rPr>
          <w:rFonts w:ascii="Calibri" w:hAnsi="Calibri" w:cs="Arial"/>
        </w:rPr>
        <w:t xml:space="preserve"> </w:t>
      </w:r>
      <w:hyperlink r:id="rId14" w:history="1">
        <w:r w:rsidRPr="00133536">
          <w:rPr>
            <w:rStyle w:val="Hyperlink"/>
            <w:rFonts w:ascii="Calibri" w:hAnsi="Calibri"/>
          </w:rPr>
          <w:t>http://www.latvijasradio.lsm.lv/lv/</w:t>
        </w:r>
      </w:hyperlink>
      <w:r w:rsidRPr="001922A4">
        <w:rPr>
          <w:rFonts w:ascii="Calibri" w:hAnsi="Calibri"/>
        </w:rPr>
        <w:t xml:space="preserve"> </w:t>
      </w:r>
      <w:r>
        <w:rPr>
          <w:rFonts w:ascii="Calibri" w:hAnsi="Calibri"/>
        </w:rPr>
        <w:t xml:space="preserve">un </w:t>
      </w:r>
      <w:hyperlink r:id="rId15" w:history="1">
        <w:r w:rsidRPr="00F33BA9">
          <w:rPr>
            <w:rStyle w:val="Hyperlink"/>
            <w:rFonts w:ascii="Calibri" w:hAnsi="Calibri"/>
          </w:rPr>
          <w:t>http://www.vni.lv/</w:t>
        </w:r>
      </w:hyperlink>
      <w:r w:rsidRPr="00F33BA9">
        <w:rPr>
          <w:rFonts w:ascii="Calibri" w:hAnsi="Calibri" w:cs="Arial"/>
        </w:rPr>
        <w:t>.</w:t>
      </w:r>
    </w:p>
    <w:p w:rsidR="00422E17" w:rsidRPr="007B4762" w:rsidRDefault="00422E17" w:rsidP="006C4A45">
      <w:pPr>
        <w:numPr>
          <w:ilvl w:val="1"/>
          <w:numId w:val="2"/>
        </w:numPr>
        <w:spacing w:before="120" w:after="120"/>
        <w:ind w:left="851" w:hanging="567"/>
        <w:jc w:val="both"/>
        <w:rPr>
          <w:rFonts w:ascii="Calibri" w:hAnsi="Calibri" w:cs="Arial"/>
        </w:rPr>
      </w:pPr>
      <w:r w:rsidRPr="007B4762">
        <w:rPr>
          <w:rFonts w:ascii="Calibri" w:hAnsi="Calibri" w:cs="Arial"/>
        </w:rPr>
        <w:t>Dalībniekam, kurš piedāvājis nākamo augstāko nomas maksu, atbildi uz Noteikumu 5.</w:t>
      </w:r>
      <w:r w:rsidR="006E3769">
        <w:rPr>
          <w:rFonts w:ascii="Calibri" w:hAnsi="Calibri" w:cs="Arial"/>
        </w:rPr>
        <w:t>5</w:t>
      </w:r>
      <w:r w:rsidRPr="007B4762">
        <w:rPr>
          <w:rFonts w:ascii="Calibri" w:hAnsi="Calibri" w:cs="Arial"/>
        </w:rPr>
        <w:t>.apakšpunktā minēto piedāvājum</w:t>
      </w:r>
      <w:r w:rsidR="007E00DC">
        <w:rPr>
          <w:rFonts w:ascii="Calibri" w:hAnsi="Calibri" w:cs="Arial"/>
        </w:rPr>
        <w:t>u</w:t>
      </w:r>
      <w:r w:rsidRPr="007B4762">
        <w:rPr>
          <w:rFonts w:ascii="Calibri" w:hAnsi="Calibri" w:cs="Arial"/>
        </w:rPr>
        <w:t xml:space="preserve"> </w:t>
      </w:r>
      <w:proofErr w:type="spellStart"/>
      <w:r w:rsidRPr="007B4762">
        <w:rPr>
          <w:rFonts w:ascii="Calibri" w:hAnsi="Calibri" w:cs="Arial"/>
        </w:rPr>
        <w:t>rakstveidā</w:t>
      </w:r>
      <w:proofErr w:type="spellEnd"/>
      <w:r w:rsidRPr="007B4762">
        <w:rPr>
          <w:rFonts w:ascii="Calibri" w:hAnsi="Calibri" w:cs="Arial"/>
        </w:rPr>
        <w:t xml:space="preserve"> vai elektroniski jāsniedz </w:t>
      </w:r>
      <w:r>
        <w:rPr>
          <w:rFonts w:ascii="Calibri" w:hAnsi="Calibri" w:cs="Arial"/>
        </w:rPr>
        <w:t>desmit darba dienu</w:t>
      </w:r>
      <w:r w:rsidRPr="007B4762">
        <w:rPr>
          <w:rFonts w:ascii="Calibri" w:hAnsi="Calibri" w:cs="Arial"/>
        </w:rPr>
        <w:t xml:space="preserve"> laikā pēc piedāvājuma saņemšanas dienas.</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lastRenderedPageBreak/>
        <w:t xml:space="preserve">Ja nākamais Dalībnieks, kurš piedāvājis nākamo augstāko nomas maksu, atsakās slēgt </w:t>
      </w:r>
      <w:r>
        <w:rPr>
          <w:rFonts w:ascii="Calibri" w:hAnsi="Calibri" w:cs="Arial"/>
        </w:rPr>
        <w:t>L</w:t>
      </w:r>
      <w:r w:rsidRPr="001C5DD2">
        <w:rPr>
          <w:rFonts w:ascii="Calibri" w:hAnsi="Calibri" w:cs="Arial"/>
        </w:rPr>
        <w:t xml:space="preserve">īgumu, nākamajiem Dalībniekiem netiek piedāvāts slēgt </w:t>
      </w:r>
      <w:r>
        <w:rPr>
          <w:rFonts w:ascii="Calibri" w:hAnsi="Calibri" w:cs="Arial"/>
        </w:rPr>
        <w:t>Līgumu, un I</w:t>
      </w:r>
      <w:r w:rsidRPr="001C5DD2">
        <w:rPr>
          <w:rFonts w:ascii="Calibri" w:hAnsi="Calibri" w:cs="Arial"/>
        </w:rPr>
        <w:t>zsoli atzīst par nenotikušu.</w:t>
      </w:r>
    </w:p>
    <w:p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t>Nenotiku</w:t>
      </w:r>
      <w:r>
        <w:rPr>
          <w:rFonts w:ascii="Calibri" w:hAnsi="Calibri" w:cs="Arial"/>
          <w:b/>
          <w:bCs/>
          <w:iCs/>
        </w:rPr>
        <w:t>si, spēkā neesoša un atkārtota I</w:t>
      </w:r>
      <w:r w:rsidRPr="001C5DD2">
        <w:rPr>
          <w:rFonts w:ascii="Calibri" w:hAnsi="Calibri" w:cs="Arial"/>
          <w:b/>
          <w:bCs/>
          <w:iCs/>
        </w:rPr>
        <w:t>zsole</w:t>
      </w:r>
    </w:p>
    <w:p w:rsidR="00422E17" w:rsidRPr="00C32E05" w:rsidRDefault="00422E17" w:rsidP="006C4A45">
      <w:pPr>
        <w:numPr>
          <w:ilvl w:val="1"/>
          <w:numId w:val="2"/>
        </w:numPr>
        <w:spacing w:before="120" w:after="120"/>
        <w:ind w:left="851" w:hanging="567"/>
        <w:jc w:val="both"/>
        <w:rPr>
          <w:rFonts w:ascii="Calibri" w:hAnsi="Calibri" w:cs="Arial"/>
        </w:rPr>
      </w:pPr>
      <w:r w:rsidRPr="00C32E05">
        <w:rPr>
          <w:rFonts w:ascii="Calibri" w:hAnsi="Calibri" w:cs="Arial"/>
        </w:rPr>
        <w:t>Komisija Izsoli atzīst par nenotikušu:</w:t>
      </w:r>
    </w:p>
    <w:p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neviens Pretendents nav pieteicies un/vai reģistrējies Izsolei;</w:t>
      </w:r>
    </w:p>
    <w:p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4.10.apakšpunktā minētais Izsoles Dalībnieks neizdara solījumu;</w:t>
      </w:r>
    </w:p>
    <w:p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4.20.apakšpunktā minētie Dalībnieki atsakās nomāt Nomas objektu par viņa nosolīto cenu;</w:t>
      </w:r>
    </w:p>
    <w:p w:rsidR="00422E17" w:rsidRPr="00C32E05" w:rsidRDefault="00422E17" w:rsidP="006C4A45">
      <w:pPr>
        <w:pStyle w:val="ListParagraph"/>
        <w:numPr>
          <w:ilvl w:val="2"/>
          <w:numId w:val="2"/>
        </w:numPr>
        <w:spacing w:before="120" w:after="120"/>
        <w:ind w:left="1134"/>
        <w:jc w:val="both"/>
        <w:rPr>
          <w:rFonts w:ascii="Calibri" w:hAnsi="Calibri" w:cs="Arial"/>
        </w:rPr>
      </w:pPr>
      <w:r w:rsidRPr="00C32E05">
        <w:rPr>
          <w:rFonts w:ascii="Calibri" w:hAnsi="Calibri" w:cs="Arial"/>
        </w:rPr>
        <w:t>ja Noteikumu 5.</w:t>
      </w:r>
      <w:r w:rsidR="00C32E05" w:rsidRPr="00C32E05">
        <w:rPr>
          <w:rFonts w:ascii="Calibri" w:hAnsi="Calibri" w:cs="Arial"/>
        </w:rPr>
        <w:t>7</w:t>
      </w:r>
      <w:r w:rsidRPr="00C32E05">
        <w:rPr>
          <w:rFonts w:ascii="Calibri" w:hAnsi="Calibri" w:cs="Arial"/>
        </w:rPr>
        <w:t>.apakšpunktā minētais Izsoles Dalībnieks atsakās slēgt Līgumu.</w:t>
      </w:r>
    </w:p>
    <w:p w:rsidR="00422E17" w:rsidRPr="00AD27BF" w:rsidRDefault="00422E17" w:rsidP="006C4A45">
      <w:pPr>
        <w:numPr>
          <w:ilvl w:val="1"/>
          <w:numId w:val="2"/>
        </w:numPr>
        <w:spacing w:before="120" w:after="120"/>
        <w:ind w:left="851" w:hanging="567"/>
        <w:jc w:val="both"/>
        <w:rPr>
          <w:rFonts w:ascii="Calibri" w:hAnsi="Calibri" w:cs="Arial"/>
        </w:rPr>
      </w:pPr>
      <w:r w:rsidRPr="00AD27BF">
        <w:rPr>
          <w:rFonts w:ascii="Calibri" w:hAnsi="Calibri" w:cs="Arial"/>
        </w:rPr>
        <w:t>Komisija Izsoli atzīst par spēkā neesošu šādos gadījumos:</w:t>
      </w:r>
    </w:p>
    <w:p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 xml:space="preserve">ja tiek konstatēts, ka nepamatoti noraidīta kāda Pretendenta piedalīšanās Izsolē vai nepareizi noraidīts kāds </w:t>
      </w:r>
      <w:proofErr w:type="spellStart"/>
      <w:r w:rsidRPr="00AD27BF">
        <w:rPr>
          <w:rFonts w:ascii="Calibri" w:hAnsi="Calibri" w:cs="Arial"/>
        </w:rPr>
        <w:t>pārsolījums</w:t>
      </w:r>
      <w:proofErr w:type="spellEnd"/>
      <w:r w:rsidRPr="00AD27BF">
        <w:rPr>
          <w:rFonts w:ascii="Calibri" w:hAnsi="Calibri" w:cs="Arial"/>
        </w:rPr>
        <w:t>;</w:t>
      </w:r>
    </w:p>
    <w:p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tiek konstatēts, ka bijusi noruna atturēt Dalībnieku no piedalīšanās Izsolē;</w:t>
      </w:r>
    </w:p>
    <w:p w:rsidR="00422E17" w:rsidRPr="00AD27BF"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tiek konstatēta vienošanās, kas minēta Noteikumu 4.4.apakšpunktā;</w:t>
      </w:r>
    </w:p>
    <w:p w:rsidR="00422E17" w:rsidRPr="001C5DD2" w:rsidRDefault="00422E17" w:rsidP="006C4A45">
      <w:pPr>
        <w:pStyle w:val="ListParagraph"/>
        <w:numPr>
          <w:ilvl w:val="2"/>
          <w:numId w:val="2"/>
        </w:numPr>
        <w:spacing w:before="120" w:after="120"/>
        <w:ind w:left="1134"/>
        <w:jc w:val="both"/>
        <w:rPr>
          <w:rFonts w:ascii="Calibri" w:hAnsi="Calibri" w:cs="Arial"/>
        </w:rPr>
      </w:pPr>
      <w:r w:rsidRPr="00AD27BF">
        <w:rPr>
          <w:rFonts w:ascii="Calibri" w:hAnsi="Calibri" w:cs="Arial"/>
        </w:rPr>
        <w:t>ja Nomas objekta nomas tiesības nosolījusi</w:t>
      </w:r>
      <w:r w:rsidRPr="001C5DD2">
        <w:rPr>
          <w:rFonts w:ascii="Calibri" w:hAnsi="Calibri" w:cs="Arial"/>
        </w:rPr>
        <w:t xml:space="preserve"> persona, kurai nav tiesību piedalīties </w:t>
      </w:r>
      <w:r>
        <w:rPr>
          <w:rFonts w:ascii="Calibri" w:hAnsi="Calibri" w:cs="Arial"/>
        </w:rPr>
        <w:t>I</w:t>
      </w:r>
      <w:r w:rsidRPr="001C5DD2">
        <w:rPr>
          <w:rFonts w:ascii="Calibri" w:hAnsi="Calibri" w:cs="Arial"/>
        </w:rPr>
        <w:t>zsolē.</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Pretenzijas par to, ka ir bijusi noruna atturēt Dalībnieku no piedalīšanās </w:t>
      </w:r>
      <w:r>
        <w:rPr>
          <w:rFonts w:ascii="Calibri" w:hAnsi="Calibri" w:cs="Arial"/>
        </w:rPr>
        <w:t>I</w:t>
      </w:r>
      <w:r w:rsidRPr="001C5DD2">
        <w:rPr>
          <w:rFonts w:ascii="Calibri" w:hAnsi="Calibri" w:cs="Arial"/>
        </w:rPr>
        <w:t xml:space="preserve">zsolē, var pieteikt Dalībnieki, iesniedzot attiecīgus pierādījumus. Pretenzijas jāiesniedz </w:t>
      </w:r>
      <w:proofErr w:type="spellStart"/>
      <w:r w:rsidRPr="001C5DD2">
        <w:rPr>
          <w:rFonts w:ascii="Calibri" w:hAnsi="Calibri" w:cs="Arial"/>
        </w:rPr>
        <w:t>rakstveidā</w:t>
      </w:r>
      <w:proofErr w:type="spellEnd"/>
      <w:r w:rsidRPr="001C5DD2">
        <w:rPr>
          <w:rFonts w:ascii="Calibri" w:hAnsi="Calibri" w:cs="Arial"/>
        </w:rPr>
        <w:t xml:space="preserve">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ne vēlāk kā trīs darba dienu laikā pēc </w:t>
      </w:r>
      <w:r>
        <w:rPr>
          <w:rFonts w:ascii="Calibri" w:hAnsi="Calibri" w:cs="Arial"/>
        </w:rPr>
        <w:t>I</w:t>
      </w:r>
      <w:r w:rsidRPr="001C5DD2">
        <w:rPr>
          <w:rFonts w:ascii="Calibri" w:hAnsi="Calibri" w:cs="Arial"/>
        </w:rPr>
        <w:t>zsoles.</w:t>
      </w:r>
    </w:p>
    <w:p w:rsidR="00422E17" w:rsidRPr="00682998"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Ja Komisija atzinusi </w:t>
      </w:r>
      <w:r>
        <w:rPr>
          <w:rFonts w:ascii="Calibri" w:hAnsi="Calibri" w:cs="Arial"/>
        </w:rPr>
        <w:t>I</w:t>
      </w:r>
      <w:r w:rsidRPr="001C5DD2">
        <w:rPr>
          <w:rFonts w:ascii="Calibri" w:hAnsi="Calibri" w:cs="Arial"/>
        </w:rPr>
        <w:t xml:space="preserve">zsoli par nenotikušu vai spēkā neesošu, kā arī, ja Nomas objekts ir </w:t>
      </w:r>
      <w:r w:rsidRPr="00682998">
        <w:rPr>
          <w:rFonts w:ascii="Calibri" w:hAnsi="Calibri" w:cs="Arial"/>
        </w:rPr>
        <w:t>nosolīts, bet nav noslēgts Līgums, tiek rīkota atkārtota izsole.</w:t>
      </w:r>
    </w:p>
    <w:p w:rsidR="00422E17" w:rsidRPr="00682998" w:rsidRDefault="00422E17" w:rsidP="006C4A45">
      <w:pPr>
        <w:numPr>
          <w:ilvl w:val="1"/>
          <w:numId w:val="2"/>
        </w:numPr>
        <w:spacing w:before="120" w:after="120"/>
        <w:ind w:left="851" w:hanging="567"/>
        <w:jc w:val="both"/>
        <w:rPr>
          <w:rFonts w:ascii="Calibri" w:hAnsi="Calibri" w:cs="Arial"/>
        </w:rPr>
      </w:pPr>
      <w:r w:rsidRPr="00682998">
        <w:rPr>
          <w:rFonts w:ascii="Calibri" w:hAnsi="Calibri" w:cs="Arial"/>
        </w:rPr>
        <w:t xml:space="preserve">Ja atkārtota izsole notiek tādēļ, ka ir bijusi noruna atturēt Dalībnieku no piedalīšanās Izsolē, atkārtotajā izsolē nevar piedalīties tie Dalībnieki, starp kuriem šī noruna pastāvējusi. </w:t>
      </w:r>
    </w:p>
    <w:p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t>Izsoles komisija, tās tiesības un pienākumi. Izsoles rezultātu apstiprināšana</w:t>
      </w:r>
    </w:p>
    <w:p w:rsidR="00422E17" w:rsidRPr="00AE4D90"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 izveidota ar </w:t>
      </w:r>
      <w:r>
        <w:rPr>
          <w:rFonts w:ascii="Calibri" w:hAnsi="Calibri" w:cs="Arial"/>
        </w:rPr>
        <w:t>V</w:t>
      </w:r>
      <w:r w:rsidRPr="001C5DD2">
        <w:rPr>
          <w:rFonts w:ascii="Calibri" w:hAnsi="Calibri" w:cs="Arial"/>
        </w:rPr>
        <w:t>SIA „</w:t>
      </w:r>
      <w:r>
        <w:rPr>
          <w:rFonts w:ascii="Calibri" w:hAnsi="Calibri" w:cs="Arial"/>
        </w:rPr>
        <w:t>Latvijas Radio</w:t>
      </w:r>
      <w:r w:rsidRPr="003471F2">
        <w:rPr>
          <w:rFonts w:ascii="Calibri" w:hAnsi="Calibri" w:cs="Arial"/>
        </w:rPr>
        <w:t xml:space="preserve">” 2019.gada </w:t>
      </w:r>
      <w:r w:rsidR="003471F2" w:rsidRPr="003471F2">
        <w:rPr>
          <w:rFonts w:ascii="Calibri" w:hAnsi="Calibri" w:cs="Arial"/>
        </w:rPr>
        <w:t>30.janvāra</w:t>
      </w:r>
      <w:r w:rsidRPr="003471F2">
        <w:rPr>
          <w:rFonts w:ascii="Calibri" w:hAnsi="Calibri" w:cs="Arial"/>
        </w:rPr>
        <w:t xml:space="preserve"> </w:t>
      </w:r>
      <w:r w:rsidR="00080EC0" w:rsidRPr="003471F2">
        <w:rPr>
          <w:rFonts w:ascii="Calibri" w:hAnsi="Calibri" w:cs="Arial"/>
        </w:rPr>
        <w:t>rīkojumu</w:t>
      </w:r>
      <w:r w:rsidRPr="003471F2">
        <w:rPr>
          <w:rFonts w:ascii="Calibri" w:hAnsi="Calibri" w:cs="Arial"/>
        </w:rPr>
        <w:t xml:space="preserve"> Nr.</w:t>
      </w:r>
      <w:r w:rsidR="003471F2" w:rsidRPr="003471F2">
        <w:rPr>
          <w:rFonts w:ascii="Calibri" w:hAnsi="Calibri" w:cs="Arial"/>
        </w:rPr>
        <w:t> Nr.14/A1–10.1</w:t>
      </w:r>
      <w:r w:rsidRPr="003471F2">
        <w:rPr>
          <w:rFonts w:ascii="Calibri" w:hAnsi="Calibri" w:cs="Arial"/>
        </w:rPr>
        <w:t xml:space="preserve"> </w:t>
      </w:r>
      <w:r w:rsidR="005B00EF" w:rsidRPr="003471F2">
        <w:rPr>
          <w:rFonts w:ascii="Calibri" w:hAnsi="Calibri" w:cs="Arial"/>
        </w:rPr>
        <w:t>četru</w:t>
      </w:r>
      <w:r w:rsidRPr="003471F2">
        <w:rPr>
          <w:rFonts w:ascii="Calibri" w:hAnsi="Calibri" w:cs="Arial"/>
        </w:rPr>
        <w:t xml:space="preserve"> personu sastāvā. Komisijas darbu vada</w:t>
      </w:r>
      <w:r w:rsidRPr="00AE4D90">
        <w:rPr>
          <w:rFonts w:ascii="Calibri" w:hAnsi="Calibri" w:cs="Arial"/>
        </w:rPr>
        <w:t xml:space="preserve"> priekšsēdētājs.</w:t>
      </w:r>
    </w:p>
    <w:p w:rsidR="00422E17" w:rsidRPr="00AE4D90" w:rsidRDefault="00422E17" w:rsidP="006C4A45">
      <w:pPr>
        <w:numPr>
          <w:ilvl w:val="1"/>
          <w:numId w:val="2"/>
        </w:numPr>
        <w:spacing w:before="120" w:after="120"/>
        <w:ind w:left="851" w:hanging="567"/>
        <w:jc w:val="both"/>
        <w:rPr>
          <w:rFonts w:ascii="Calibri" w:hAnsi="Calibri" w:cs="Arial"/>
        </w:rPr>
      </w:pPr>
      <w:r w:rsidRPr="00AE4D90">
        <w:rPr>
          <w:rFonts w:ascii="Calibri" w:hAnsi="Calibri" w:cs="Arial"/>
        </w:rPr>
        <w:t>Komisija lemj par visiem ar Izsoles rīkošanu un norisi saistītajiem jautājumiem.</w:t>
      </w:r>
    </w:p>
    <w:p w:rsidR="00422E17" w:rsidRPr="00C24ED5" w:rsidRDefault="00422E17" w:rsidP="006C4A45">
      <w:pPr>
        <w:numPr>
          <w:ilvl w:val="1"/>
          <w:numId w:val="2"/>
        </w:numPr>
        <w:spacing w:before="120" w:after="120"/>
        <w:ind w:left="851" w:hanging="567"/>
        <w:jc w:val="both"/>
        <w:rPr>
          <w:rFonts w:ascii="Calibri" w:hAnsi="Calibri" w:cs="Arial"/>
        </w:rPr>
      </w:pPr>
      <w:r w:rsidRPr="00AE4D90">
        <w:rPr>
          <w:rFonts w:ascii="Calibri" w:hAnsi="Calibri" w:cs="Arial"/>
        </w:rPr>
        <w:t xml:space="preserve">Komisija vērtē </w:t>
      </w:r>
      <w:r w:rsidRPr="00C24ED5">
        <w:rPr>
          <w:rFonts w:ascii="Calibri" w:hAnsi="Calibri" w:cs="Arial"/>
        </w:rPr>
        <w:t>Pretendentus un to iesniegtos pieteikumus saskaņā ar Noteikumiem.</w:t>
      </w:r>
    </w:p>
    <w:p w:rsidR="00422E17" w:rsidRPr="0060083A"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 xml:space="preserve">Komisija ir tiesīga pieņemt lēmumu, ja tās sēdē piedalās </w:t>
      </w:r>
      <w:r w:rsidRPr="0060083A">
        <w:rPr>
          <w:rFonts w:ascii="Calibri" w:hAnsi="Calibri" w:cs="Arial"/>
        </w:rPr>
        <w:t>vis</w:t>
      </w:r>
      <w:r w:rsidR="005B00EF" w:rsidRPr="0060083A">
        <w:rPr>
          <w:rFonts w:ascii="Calibri" w:hAnsi="Calibri" w:cs="Arial"/>
        </w:rPr>
        <w:t>maz</w:t>
      </w:r>
      <w:r w:rsidRPr="0060083A">
        <w:rPr>
          <w:rFonts w:ascii="Calibri" w:hAnsi="Calibri" w:cs="Arial"/>
        </w:rPr>
        <w:t xml:space="preserve"> 3 (trīs) Komisijas locekļi.</w:t>
      </w:r>
    </w:p>
    <w:p w:rsidR="00422E17" w:rsidRPr="00C24ED5"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 xml:space="preserve">Komisija pieņem lēmumus ar vienkāršu balsu vairākumu. </w:t>
      </w:r>
    </w:p>
    <w:p w:rsidR="00422E17" w:rsidRPr="001C5DD2" w:rsidRDefault="00422E17" w:rsidP="006C4A45">
      <w:pPr>
        <w:numPr>
          <w:ilvl w:val="1"/>
          <w:numId w:val="2"/>
        </w:numPr>
        <w:spacing w:before="120" w:after="120"/>
        <w:ind w:left="851" w:hanging="567"/>
        <w:jc w:val="both"/>
        <w:rPr>
          <w:rFonts w:ascii="Calibri" w:hAnsi="Calibri" w:cs="Arial"/>
        </w:rPr>
      </w:pPr>
      <w:r w:rsidRPr="00C24ED5">
        <w:rPr>
          <w:rFonts w:ascii="Calibri" w:hAnsi="Calibri" w:cs="Arial"/>
        </w:rPr>
        <w:t>Ja kāds no Komisijas locekļiem nepiekrīt</w:t>
      </w:r>
      <w:r w:rsidRPr="001C5DD2">
        <w:rPr>
          <w:rFonts w:ascii="Calibri" w:hAnsi="Calibri" w:cs="Arial"/>
        </w:rPr>
        <w:t xml:space="preserve"> Komisijas lēmumam un balso pret to, viņa atšķirīgo viedokli fiksē sēdes protokolā un viņš šādā gadījumā nav atbildīgs par Komisijas pieņemto lēmumu.</w:t>
      </w:r>
    </w:p>
    <w:p w:rsidR="00422E17" w:rsidRPr="00373EE5" w:rsidRDefault="00422E17" w:rsidP="006C4A45">
      <w:pPr>
        <w:numPr>
          <w:ilvl w:val="1"/>
          <w:numId w:val="2"/>
        </w:numPr>
        <w:spacing w:before="120" w:after="120"/>
        <w:ind w:left="851" w:hanging="567"/>
        <w:jc w:val="both"/>
        <w:rPr>
          <w:rFonts w:ascii="Calibri" w:hAnsi="Calibri" w:cs="Arial"/>
        </w:rPr>
      </w:pPr>
      <w:r w:rsidRPr="00373EE5">
        <w:rPr>
          <w:rFonts w:ascii="Calibri" w:hAnsi="Calibri" w:cs="Arial"/>
        </w:rPr>
        <w:t>Komisijas lēmums par Izsoles rezultātu apstiprināšanu stājas spēkā</w:t>
      </w:r>
      <w:r w:rsidR="0060083A" w:rsidRPr="00373EE5">
        <w:rPr>
          <w:rFonts w:ascii="Calibri" w:hAnsi="Calibri" w:cs="Arial"/>
        </w:rPr>
        <w:t>, kad ir parakstīts Izsoles protokols un Lēmuma par rezultātiem ir apstiprinājusi VSIA “Latvijas Radio”</w:t>
      </w:r>
      <w:r w:rsidR="00BC4DF9" w:rsidRPr="00373EE5">
        <w:rPr>
          <w:rFonts w:ascii="Calibri" w:hAnsi="Calibri" w:cs="Arial"/>
        </w:rPr>
        <w:t xml:space="preserve"> valde</w:t>
      </w:r>
      <w:r w:rsidRPr="00373EE5">
        <w:rPr>
          <w:rFonts w:ascii="Calibri" w:hAnsi="Calibri" w:cs="Arial"/>
        </w:rPr>
        <w:t xml:space="preserve">. </w:t>
      </w:r>
      <w:r w:rsidR="0060083A" w:rsidRPr="00373EE5">
        <w:rPr>
          <w:rFonts w:ascii="Calibri" w:hAnsi="Calibri" w:cs="Arial"/>
        </w:rPr>
        <w:t>Protokolu paraksta visi Komisijas locekļi, kuri piedalās Izsoles norisē.</w:t>
      </w:r>
    </w:p>
    <w:p w:rsidR="00422E17" w:rsidRPr="00373EE5" w:rsidRDefault="00422E17" w:rsidP="006C4A45">
      <w:pPr>
        <w:numPr>
          <w:ilvl w:val="1"/>
          <w:numId w:val="2"/>
        </w:numPr>
        <w:spacing w:before="120" w:after="120"/>
        <w:ind w:left="851" w:hanging="567"/>
        <w:jc w:val="both"/>
        <w:rPr>
          <w:rFonts w:ascii="Calibri" w:hAnsi="Calibri" w:cs="Arial"/>
        </w:rPr>
      </w:pPr>
      <w:r w:rsidRPr="00373EE5">
        <w:rPr>
          <w:rFonts w:ascii="Calibri" w:hAnsi="Calibri" w:cs="Arial"/>
        </w:rPr>
        <w:t>Komisijas darbs notiek latviešu valodā.</w:t>
      </w:r>
    </w:p>
    <w:p w:rsidR="00422E17" w:rsidRPr="004E626C"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sēdes </w:t>
      </w:r>
      <w:r w:rsidRPr="004E626C">
        <w:rPr>
          <w:rFonts w:ascii="Calibri" w:hAnsi="Calibri" w:cs="Arial"/>
        </w:rPr>
        <w:t>tiek protokolētas. Protokolu paraksta Izsoles komisija.</w:t>
      </w:r>
    </w:p>
    <w:p w:rsidR="00422E17" w:rsidRPr="001C5DD2" w:rsidRDefault="00422E17" w:rsidP="00A96124">
      <w:pPr>
        <w:numPr>
          <w:ilvl w:val="1"/>
          <w:numId w:val="2"/>
        </w:numPr>
        <w:spacing w:before="120" w:after="120"/>
        <w:ind w:left="851" w:hanging="567"/>
        <w:jc w:val="both"/>
        <w:rPr>
          <w:rFonts w:ascii="Calibri" w:hAnsi="Calibri" w:cs="Arial"/>
        </w:rPr>
      </w:pPr>
      <w:r w:rsidRPr="004E626C">
        <w:rPr>
          <w:rFonts w:ascii="Calibri" w:hAnsi="Calibri" w:cs="Arial"/>
        </w:rPr>
        <w:t>Visi Izsoles Noteikumu skaidrojumi un atbildes uz Pretendentu jautājumiem par Izsoles Noteikumiem tiks ievietoti</w:t>
      </w:r>
      <w:r w:rsidRPr="001C5DD2">
        <w:rPr>
          <w:rFonts w:ascii="Calibri" w:hAnsi="Calibri" w:cs="Arial"/>
        </w:rPr>
        <w:t xml:space="preserve">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xml:space="preserve">” mājaslapā tīmekļa vietnē </w:t>
      </w:r>
      <w:hyperlink r:id="rId16" w:history="1">
        <w:r w:rsidRPr="00A96124">
          <w:rPr>
            <w:rStyle w:val="Hyperlink"/>
            <w:rFonts w:ascii="Calibri" w:hAnsi="Calibri"/>
          </w:rPr>
          <w:t>http://www.latvijasradio.lsm.lv/lv/</w:t>
        </w:r>
      </w:hyperlink>
      <w:r w:rsidRPr="00A96124">
        <w:rPr>
          <w:rFonts w:ascii="Calibri" w:hAnsi="Calibri" w:cs="Arial"/>
        </w:rPr>
        <w:t>, kā arī</w:t>
      </w:r>
      <w:r w:rsidRPr="001C5DD2">
        <w:rPr>
          <w:rFonts w:ascii="Calibri" w:hAnsi="Calibri" w:cs="Arial"/>
        </w:rPr>
        <w:t xml:space="preserve"> </w:t>
      </w:r>
      <w:r>
        <w:rPr>
          <w:rFonts w:ascii="Calibri" w:hAnsi="Calibri" w:cs="Arial"/>
        </w:rPr>
        <w:t>VAS „</w:t>
      </w:r>
      <w:r w:rsidRPr="004F02B2">
        <w:rPr>
          <w:rFonts w:ascii="Calibri" w:hAnsi="Calibri" w:cs="Arial"/>
        </w:rPr>
        <w:t>Valsts nekustamie īpašumi</w:t>
      </w:r>
      <w:r>
        <w:rPr>
          <w:rFonts w:ascii="Calibri" w:hAnsi="Calibri" w:cs="Arial"/>
        </w:rPr>
        <w:t>”</w:t>
      </w:r>
      <w:r w:rsidRPr="001C5DD2">
        <w:rPr>
          <w:rFonts w:ascii="Calibri" w:hAnsi="Calibri" w:cs="Arial"/>
        </w:rPr>
        <w:t xml:space="preserve"> mājaslapā tīmekļa vietnē </w:t>
      </w:r>
      <w:hyperlink r:id="rId17" w:history="1">
        <w:r w:rsidRPr="00A96124">
          <w:rPr>
            <w:rStyle w:val="Hyperlink"/>
            <w:rFonts w:ascii="Calibri" w:hAnsi="Calibri"/>
          </w:rPr>
          <w:t>http://www.vni.lv</w:t>
        </w:r>
      </w:hyperlink>
      <w:r>
        <w:rPr>
          <w:rFonts w:ascii="Calibri" w:hAnsi="Calibri" w:cs="Arial"/>
        </w:rPr>
        <w:t>.</w:t>
      </w:r>
    </w:p>
    <w:p w:rsidR="00422E17" w:rsidRPr="006B362A" w:rsidRDefault="00422E17" w:rsidP="00A96124">
      <w:pPr>
        <w:numPr>
          <w:ilvl w:val="1"/>
          <w:numId w:val="2"/>
        </w:numPr>
        <w:spacing w:before="120" w:after="120"/>
        <w:ind w:left="851" w:hanging="567"/>
        <w:jc w:val="both"/>
        <w:rPr>
          <w:rFonts w:ascii="Calibri" w:hAnsi="Calibri" w:cs="Arial"/>
        </w:rPr>
      </w:pPr>
      <w:r w:rsidRPr="001C5DD2">
        <w:rPr>
          <w:rFonts w:ascii="Calibri" w:hAnsi="Calibri" w:cs="Arial"/>
        </w:rPr>
        <w:t xml:space="preserve">Tiks uzskatīts, ka Pretendents iepazinies ar Izsoles Komisijas skaidrojumiem par Izsoles Noteikumiem un/vai atbildēm uz Pretendentu jautājumiem, ja minētā informācija būs pieejama </w:t>
      </w:r>
      <w:r>
        <w:rPr>
          <w:rFonts w:ascii="Calibri" w:hAnsi="Calibri" w:cs="Arial"/>
        </w:rPr>
        <w:t>V</w:t>
      </w:r>
      <w:r w:rsidRPr="001C5DD2">
        <w:rPr>
          <w:rFonts w:ascii="Calibri" w:hAnsi="Calibri" w:cs="Arial"/>
        </w:rPr>
        <w:t>SIA „</w:t>
      </w:r>
      <w:r w:rsidRPr="006B362A">
        <w:rPr>
          <w:rFonts w:ascii="Calibri" w:hAnsi="Calibri" w:cs="Arial"/>
        </w:rPr>
        <w:t xml:space="preserve">Latvijas Radio” mājas lapā tīmekļa vietnē </w:t>
      </w:r>
      <w:hyperlink r:id="rId18" w:history="1">
        <w:r w:rsidRPr="006B362A">
          <w:rPr>
            <w:rStyle w:val="Hyperlink"/>
            <w:rFonts w:ascii="Calibri" w:hAnsi="Calibri"/>
          </w:rPr>
          <w:t>http://www.latvijasradio.lsm.lv/lv/</w:t>
        </w:r>
      </w:hyperlink>
      <w:r w:rsidRPr="006B362A">
        <w:rPr>
          <w:rFonts w:ascii="Calibri" w:hAnsi="Calibri" w:cs="Arial"/>
        </w:rPr>
        <w:t xml:space="preserve">, kā arī VAS „Valsts nekustamie īpašumi” mājaslapā tīmekļa vietnē </w:t>
      </w:r>
      <w:hyperlink r:id="rId19" w:history="1">
        <w:r w:rsidRPr="006B362A">
          <w:rPr>
            <w:rStyle w:val="Hyperlink"/>
            <w:rFonts w:ascii="Calibri" w:hAnsi="Calibri"/>
          </w:rPr>
          <w:t>http://www.vni.lv</w:t>
        </w:r>
      </w:hyperlink>
      <w:r w:rsidRPr="006B362A">
        <w:rPr>
          <w:rFonts w:ascii="Calibri" w:hAnsi="Calibri" w:cs="Arial"/>
        </w:rPr>
        <w:t>.</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Komisija veic savu darbību saskaņā ar šiem Izsoles Noteikumiem.</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locekļi nevar būt personīgi tieši vai netieši ieinteresēti Izsoles iznākumā, kā arī nedrīkst pastāvēt apstākļi, kas radītu šaubas par viņu objektivitāti. Ja piedāvājuma izvērtēšanas laikā tiek konstatēts, ka Komisijas loceklis ir ieinteresēts konkrētā darbībā, tad viņa darbs Komisijas sastāvā tiek pārtraukts. </w:t>
      </w:r>
    </w:p>
    <w:p w:rsidR="00422E17" w:rsidRPr="001C5DD2" w:rsidRDefault="00422E17" w:rsidP="006C4A45">
      <w:pPr>
        <w:numPr>
          <w:ilvl w:val="0"/>
          <w:numId w:val="2"/>
        </w:numPr>
        <w:spacing w:before="120" w:after="120"/>
        <w:ind w:left="851"/>
        <w:jc w:val="center"/>
        <w:rPr>
          <w:rFonts w:ascii="Calibri" w:hAnsi="Calibri" w:cs="Arial"/>
          <w:b/>
          <w:bCs/>
          <w:iCs/>
        </w:rPr>
      </w:pPr>
      <w:r w:rsidRPr="001C5DD2">
        <w:rPr>
          <w:rFonts w:ascii="Calibri" w:hAnsi="Calibri" w:cs="Arial"/>
          <w:b/>
          <w:bCs/>
          <w:iCs/>
        </w:rPr>
        <w:t>Strīdu un sūdzību izskatīšanas kārtība</w:t>
      </w:r>
    </w:p>
    <w:p w:rsidR="00422E17" w:rsidRPr="001C5DD2" w:rsidRDefault="00422E17" w:rsidP="006C4A45">
      <w:pPr>
        <w:numPr>
          <w:ilvl w:val="1"/>
          <w:numId w:val="2"/>
        </w:numPr>
        <w:spacing w:before="120" w:after="120"/>
        <w:ind w:left="851" w:hanging="567"/>
        <w:jc w:val="both"/>
        <w:rPr>
          <w:rFonts w:ascii="Calibri" w:hAnsi="Calibri" w:cs="Arial"/>
        </w:rPr>
      </w:pPr>
      <w:r w:rsidRPr="001C5DD2">
        <w:rPr>
          <w:rFonts w:ascii="Calibri" w:hAnsi="Calibri" w:cs="Arial"/>
        </w:rPr>
        <w:t xml:space="preserve">Komisijas darbības nav pārsūdzamas jautājumos: </w:t>
      </w:r>
    </w:p>
    <w:p w:rsidR="00422E17" w:rsidRPr="001C5DD2" w:rsidRDefault="00422E17" w:rsidP="006C4A45">
      <w:pPr>
        <w:pStyle w:val="ListParagraph"/>
        <w:numPr>
          <w:ilvl w:val="2"/>
          <w:numId w:val="2"/>
        </w:numPr>
        <w:spacing w:before="120" w:after="120"/>
        <w:ind w:left="1134"/>
        <w:jc w:val="both"/>
        <w:rPr>
          <w:rFonts w:ascii="Calibri" w:hAnsi="Calibri" w:cs="Arial"/>
        </w:rPr>
      </w:pPr>
      <w:r w:rsidRPr="001C5DD2">
        <w:rPr>
          <w:rFonts w:ascii="Calibri" w:hAnsi="Calibri" w:cs="Arial"/>
        </w:rPr>
        <w:t xml:space="preserve">par Nomas objekta iznomāšanas tiesību piešķiršanas metodes izvēli; </w:t>
      </w:r>
    </w:p>
    <w:p w:rsidR="00422E17" w:rsidRPr="001C5DD2" w:rsidRDefault="00422E17" w:rsidP="006C4A45">
      <w:pPr>
        <w:pStyle w:val="ListParagraph"/>
        <w:numPr>
          <w:ilvl w:val="2"/>
          <w:numId w:val="2"/>
        </w:numPr>
        <w:spacing w:before="120" w:after="120"/>
        <w:ind w:left="1134"/>
        <w:jc w:val="both"/>
        <w:rPr>
          <w:rFonts w:ascii="Calibri" w:hAnsi="Calibri" w:cs="Arial"/>
        </w:rPr>
      </w:pPr>
      <w:r>
        <w:rPr>
          <w:rFonts w:ascii="Calibri" w:hAnsi="Calibri" w:cs="Arial"/>
        </w:rPr>
        <w:t>par piedāvājum</w:t>
      </w:r>
      <w:r w:rsidRPr="001C5DD2">
        <w:rPr>
          <w:rFonts w:ascii="Calibri" w:hAnsi="Calibri" w:cs="Arial"/>
        </w:rPr>
        <w:t xml:space="preserve">u izvērtēšanas metožu un kritēriju izvēli; </w:t>
      </w:r>
    </w:p>
    <w:p w:rsidR="00422E17" w:rsidRPr="001C5DD2" w:rsidRDefault="00422E17" w:rsidP="006C4A45">
      <w:pPr>
        <w:pStyle w:val="ListParagraph"/>
        <w:numPr>
          <w:ilvl w:val="2"/>
          <w:numId w:val="2"/>
        </w:numPr>
        <w:spacing w:before="120" w:after="120"/>
        <w:ind w:left="1134"/>
        <w:jc w:val="both"/>
        <w:rPr>
          <w:rFonts w:ascii="Calibri" w:hAnsi="Calibri" w:cs="Arial"/>
        </w:rPr>
      </w:pPr>
      <w:r w:rsidRPr="001C5DD2">
        <w:rPr>
          <w:rFonts w:ascii="Calibri" w:hAnsi="Calibri" w:cs="Arial"/>
        </w:rPr>
        <w:t>par visu piedāvājumu noraidīšanu.</w:t>
      </w:r>
    </w:p>
    <w:p w:rsidR="00422E17" w:rsidRPr="00DF3616" w:rsidRDefault="00422E17" w:rsidP="004C375E">
      <w:pPr>
        <w:numPr>
          <w:ilvl w:val="1"/>
          <w:numId w:val="2"/>
        </w:numPr>
        <w:spacing w:before="120" w:after="120"/>
        <w:ind w:left="851" w:hanging="567"/>
        <w:jc w:val="both"/>
        <w:rPr>
          <w:rFonts w:ascii="Calibri" w:hAnsi="Calibri" w:cs="Arial"/>
        </w:rPr>
      </w:pPr>
      <w:r w:rsidRPr="00DF3616">
        <w:rPr>
          <w:rFonts w:ascii="Calibri" w:hAnsi="Calibri" w:cs="Arial"/>
        </w:rPr>
        <w:t xml:space="preserve">Sūdzība ir iesniedzama </w:t>
      </w:r>
      <w:proofErr w:type="spellStart"/>
      <w:r w:rsidRPr="00B91331">
        <w:rPr>
          <w:rFonts w:ascii="Calibri" w:hAnsi="Calibri" w:cs="Arial"/>
        </w:rPr>
        <w:t>rakstveidā</w:t>
      </w:r>
      <w:proofErr w:type="spellEnd"/>
      <w:r w:rsidRPr="00B91331">
        <w:rPr>
          <w:rFonts w:ascii="Calibri" w:hAnsi="Calibri" w:cs="Arial"/>
        </w:rPr>
        <w:t xml:space="preserve"> 10 darba dienu laikā pēc Izsoles noslēguma dienas.</w:t>
      </w:r>
      <w:r w:rsidRPr="00DF3616">
        <w:rPr>
          <w:rFonts w:ascii="Calibri" w:hAnsi="Calibri" w:cs="Arial"/>
        </w:rPr>
        <w:t xml:space="preserve"> </w:t>
      </w:r>
    </w:p>
    <w:p w:rsidR="00422E17" w:rsidRPr="001C5DD2"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Sūdzībā jānorāda Pretendenta nosaukums, reģistrācijas numurs un adrese, kā arī likuma pārkāpuma būtība. Sūdzībā jābūt Pretendenta parakstam. Sūdzībai jāpievieno attiecīgi dokumenti, kas pamato sūdzību.</w:t>
      </w:r>
    </w:p>
    <w:p w:rsidR="00422E17" w:rsidRPr="001C5DD2"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 xml:space="preserve">Sūdzība tiek izskatīta 30 dienu laikā no tās saņemšanas dienas. Ja sūdzības izskatīšanai ir nepieciešamas saņemt papildu informāciju, </w:t>
      </w:r>
      <w:r>
        <w:rPr>
          <w:rFonts w:ascii="Calibri" w:hAnsi="Calibri" w:cs="Arial"/>
        </w:rPr>
        <w:t>V</w:t>
      </w:r>
      <w:r w:rsidRPr="001C5DD2">
        <w:rPr>
          <w:rFonts w:ascii="Calibri" w:hAnsi="Calibri" w:cs="Arial"/>
        </w:rPr>
        <w:t>SIA „</w:t>
      </w:r>
      <w:r>
        <w:rPr>
          <w:rFonts w:ascii="Calibri" w:hAnsi="Calibri" w:cs="Arial"/>
        </w:rPr>
        <w:t>Latvijas Radio</w:t>
      </w:r>
      <w:r w:rsidRPr="001C5DD2">
        <w:rPr>
          <w:rFonts w:ascii="Calibri" w:hAnsi="Calibri" w:cs="Arial"/>
        </w:rPr>
        <w:t>” ir tiesības pagarināt termiņu, par to informējot sūdzības iesniedzēju.</w:t>
      </w:r>
    </w:p>
    <w:p w:rsidR="00422E17" w:rsidRPr="00D82D80" w:rsidRDefault="00422E17" w:rsidP="004C375E">
      <w:pPr>
        <w:numPr>
          <w:ilvl w:val="1"/>
          <w:numId w:val="2"/>
        </w:numPr>
        <w:spacing w:before="120" w:after="120"/>
        <w:ind w:left="851" w:hanging="567"/>
        <w:jc w:val="both"/>
        <w:rPr>
          <w:rFonts w:ascii="Calibri" w:hAnsi="Calibri" w:cs="Arial"/>
        </w:rPr>
      </w:pPr>
      <w:r w:rsidRPr="001C5DD2">
        <w:rPr>
          <w:rFonts w:ascii="Calibri" w:hAnsi="Calibri" w:cs="Arial"/>
        </w:rPr>
        <w:t xml:space="preserve">Uz sūdzību tiek dota rakstveida </w:t>
      </w:r>
      <w:r w:rsidRPr="00D82D80">
        <w:rPr>
          <w:rFonts w:ascii="Calibri" w:hAnsi="Calibri" w:cs="Arial"/>
        </w:rPr>
        <w:t xml:space="preserve">atbilde. </w:t>
      </w:r>
    </w:p>
    <w:p w:rsidR="00422E17" w:rsidRPr="00D82D80" w:rsidRDefault="00422E17" w:rsidP="004C375E">
      <w:pPr>
        <w:numPr>
          <w:ilvl w:val="0"/>
          <w:numId w:val="2"/>
        </w:numPr>
        <w:spacing w:before="120" w:after="120"/>
        <w:ind w:left="851"/>
        <w:jc w:val="center"/>
        <w:rPr>
          <w:rFonts w:ascii="Calibri" w:hAnsi="Calibri" w:cs="Arial"/>
          <w:b/>
          <w:bCs/>
          <w:iCs/>
        </w:rPr>
      </w:pPr>
      <w:r w:rsidRPr="00D82D80">
        <w:rPr>
          <w:rFonts w:ascii="Calibri" w:hAnsi="Calibri" w:cs="Arial"/>
          <w:b/>
          <w:bCs/>
          <w:iCs/>
        </w:rPr>
        <w:t>Personu datu aizsardzība</w:t>
      </w:r>
    </w:p>
    <w:p w:rsidR="00422E17" w:rsidRPr="00D82D80" w:rsidRDefault="00422E17" w:rsidP="001F5F86">
      <w:pPr>
        <w:numPr>
          <w:ilvl w:val="1"/>
          <w:numId w:val="2"/>
        </w:numPr>
        <w:spacing w:before="120" w:after="120"/>
        <w:ind w:left="851" w:hanging="567"/>
        <w:jc w:val="both"/>
        <w:rPr>
          <w:rFonts w:ascii="Calibri" w:hAnsi="Calibri" w:cs="Arial"/>
        </w:rPr>
      </w:pPr>
      <w:r w:rsidRPr="00D82D80">
        <w:rPr>
          <w:rFonts w:ascii="Calibri" w:hAnsi="Calibri" w:cs="Arial"/>
        </w:rPr>
        <w:t xml:space="preserve">Datu pārzinis ir VSIA „Latvijas Radio”, reģistrācijas Nr. 40003080614, juridiskā adrese: Doma laukums 8, Rīga, kas veic personu datu apstrādi </w:t>
      </w:r>
      <w:r w:rsidR="00D17E01" w:rsidRPr="00D82D80">
        <w:rPr>
          <w:rFonts w:ascii="Calibri" w:hAnsi="Calibri" w:cs="Arial"/>
        </w:rPr>
        <w:t>I</w:t>
      </w:r>
      <w:r w:rsidRPr="00D82D80">
        <w:rPr>
          <w:rFonts w:ascii="Calibri" w:hAnsi="Calibri" w:cs="Arial"/>
        </w:rPr>
        <w:t>zsoles veikšanas nolūkam.</w:t>
      </w:r>
    </w:p>
    <w:p w:rsidR="00422E17" w:rsidRPr="00D82D80" w:rsidRDefault="00422E17" w:rsidP="00A663CD">
      <w:pPr>
        <w:numPr>
          <w:ilvl w:val="1"/>
          <w:numId w:val="2"/>
        </w:numPr>
        <w:spacing w:before="120" w:after="120"/>
        <w:ind w:left="851" w:hanging="567"/>
        <w:jc w:val="both"/>
        <w:rPr>
          <w:rFonts w:ascii="Calibri" w:hAnsi="Calibri" w:cs="Arial"/>
        </w:rPr>
      </w:pPr>
      <w:r w:rsidRPr="00D82D80">
        <w:rPr>
          <w:rFonts w:ascii="Calibri" w:hAnsi="Calibri" w:cs="Arial"/>
        </w:rPr>
        <w:t xml:space="preserve">Papildu informāciju par personu datu apstrādi var iegūt VSIA „Latvijas Radio” tīmekļa vietnes </w:t>
      </w:r>
      <w:hyperlink r:id="rId20" w:history="1">
        <w:r w:rsidRPr="00D82D80">
          <w:rPr>
            <w:rStyle w:val="Hyperlink"/>
            <w:rFonts w:ascii="Calibri" w:hAnsi="Calibri"/>
          </w:rPr>
          <w:t>http://www.latvijasradio.lsm.lv/lv/</w:t>
        </w:r>
      </w:hyperlink>
      <w:r w:rsidRPr="00D82D80">
        <w:t xml:space="preserve"> </w:t>
      </w:r>
      <w:r w:rsidRPr="00D82D80">
        <w:rPr>
          <w:rFonts w:ascii="Calibri" w:hAnsi="Calibri" w:cs="Arial"/>
        </w:rPr>
        <w:t>sadaļā Autortiesību un privātuma atruna.</w:t>
      </w:r>
    </w:p>
    <w:p w:rsidR="00422E17" w:rsidRPr="00D82D80" w:rsidRDefault="00422E17" w:rsidP="004C375E">
      <w:pPr>
        <w:numPr>
          <w:ilvl w:val="0"/>
          <w:numId w:val="2"/>
        </w:numPr>
        <w:spacing w:before="120" w:after="120"/>
        <w:ind w:left="851"/>
        <w:jc w:val="center"/>
        <w:rPr>
          <w:rFonts w:ascii="Calibri" w:hAnsi="Calibri" w:cs="Arial"/>
          <w:b/>
          <w:bCs/>
          <w:iCs/>
        </w:rPr>
      </w:pPr>
      <w:r w:rsidRPr="00D82D80">
        <w:rPr>
          <w:rFonts w:ascii="Calibri" w:hAnsi="Calibri" w:cs="Arial"/>
          <w:b/>
          <w:bCs/>
          <w:iCs/>
        </w:rPr>
        <w:t>Papildus informācija</w:t>
      </w:r>
    </w:p>
    <w:p w:rsidR="00422E17" w:rsidRPr="001C5DD2" w:rsidRDefault="00422E17" w:rsidP="00DE2AD3">
      <w:pPr>
        <w:spacing w:before="120" w:after="120"/>
        <w:ind w:left="851"/>
        <w:rPr>
          <w:rFonts w:ascii="Calibri" w:hAnsi="Calibri" w:cs="Arial"/>
          <w:bCs/>
          <w:iCs/>
        </w:rPr>
      </w:pPr>
      <w:r w:rsidRPr="001C5DD2">
        <w:rPr>
          <w:rFonts w:ascii="Calibri" w:hAnsi="Calibri" w:cs="Arial"/>
          <w:bCs/>
          <w:iCs/>
        </w:rPr>
        <w:t>Pielikumi:</w:t>
      </w:r>
    </w:p>
    <w:p w:rsidR="00422E17" w:rsidRDefault="00422E17" w:rsidP="00D05317">
      <w:pPr>
        <w:pStyle w:val="ListParagraph"/>
        <w:numPr>
          <w:ilvl w:val="0"/>
          <w:numId w:val="12"/>
        </w:numPr>
        <w:spacing w:before="120" w:after="120"/>
        <w:rPr>
          <w:rFonts w:ascii="Calibri" w:hAnsi="Calibri" w:cs="Arial"/>
          <w:bCs/>
          <w:iCs/>
        </w:rPr>
      </w:pPr>
      <w:r w:rsidRPr="001C5DD2">
        <w:rPr>
          <w:rFonts w:ascii="Calibri" w:hAnsi="Calibri" w:cs="Arial"/>
          <w:bCs/>
          <w:iCs/>
        </w:rPr>
        <w:t xml:space="preserve">Pielikums - </w:t>
      </w:r>
      <w:r>
        <w:rPr>
          <w:rFonts w:ascii="Calibri" w:hAnsi="Calibri" w:cs="Arial"/>
          <w:bCs/>
          <w:iCs/>
        </w:rPr>
        <w:t>Pieteikums dalībai I</w:t>
      </w:r>
      <w:r w:rsidRPr="001C5DD2">
        <w:rPr>
          <w:rFonts w:ascii="Calibri" w:hAnsi="Calibri" w:cs="Arial"/>
          <w:bCs/>
          <w:iCs/>
        </w:rPr>
        <w:t>zsolē;</w:t>
      </w:r>
    </w:p>
    <w:p w:rsidR="00033CAD" w:rsidRPr="001C5DD2" w:rsidRDefault="00033CAD" w:rsidP="00D05317">
      <w:pPr>
        <w:pStyle w:val="ListParagraph"/>
        <w:numPr>
          <w:ilvl w:val="0"/>
          <w:numId w:val="12"/>
        </w:numPr>
        <w:spacing w:before="120" w:after="120"/>
        <w:rPr>
          <w:rFonts w:ascii="Calibri" w:hAnsi="Calibri" w:cs="Arial"/>
          <w:bCs/>
          <w:iCs/>
        </w:rPr>
      </w:pPr>
      <w:r w:rsidRPr="001C5DD2">
        <w:rPr>
          <w:rFonts w:ascii="Calibri" w:hAnsi="Calibri" w:cs="Arial"/>
          <w:bCs/>
          <w:iCs/>
        </w:rPr>
        <w:t>Pielikums - Nomas līguma p</w:t>
      </w:r>
      <w:r>
        <w:rPr>
          <w:rFonts w:ascii="Calibri" w:hAnsi="Calibri" w:cs="Arial"/>
          <w:bCs/>
          <w:iCs/>
        </w:rPr>
        <w:t>rojekts;</w:t>
      </w:r>
    </w:p>
    <w:p w:rsidR="00422E17" w:rsidRDefault="00422E17" w:rsidP="00D05317">
      <w:pPr>
        <w:pStyle w:val="ListParagraph"/>
        <w:numPr>
          <w:ilvl w:val="0"/>
          <w:numId w:val="12"/>
        </w:numPr>
        <w:spacing w:before="120" w:after="120"/>
        <w:rPr>
          <w:rFonts w:ascii="Calibri" w:hAnsi="Calibri" w:cs="Arial"/>
          <w:bCs/>
          <w:iCs/>
        </w:rPr>
      </w:pPr>
      <w:r w:rsidRPr="001C5DD2">
        <w:rPr>
          <w:rFonts w:ascii="Calibri" w:hAnsi="Calibri" w:cs="Arial"/>
          <w:bCs/>
          <w:iCs/>
        </w:rPr>
        <w:t>Pielikums - Telpu plān</w:t>
      </w:r>
      <w:r w:rsidR="001733B3">
        <w:rPr>
          <w:rFonts w:ascii="Calibri" w:hAnsi="Calibri" w:cs="Arial"/>
          <w:bCs/>
          <w:iCs/>
        </w:rPr>
        <w:t>s</w:t>
      </w:r>
      <w:r w:rsidR="00C837F6">
        <w:rPr>
          <w:rFonts w:ascii="Calibri" w:hAnsi="Calibri" w:cs="Arial"/>
          <w:bCs/>
          <w:iCs/>
        </w:rPr>
        <w:t>.</w:t>
      </w:r>
    </w:p>
    <w:p w:rsidR="00C837F6" w:rsidRPr="001C5DD2" w:rsidRDefault="00C837F6" w:rsidP="00C837F6">
      <w:pPr>
        <w:pStyle w:val="ListParagraph"/>
        <w:spacing w:before="120" w:after="120"/>
        <w:ind w:left="851"/>
        <w:rPr>
          <w:rFonts w:ascii="Calibri" w:hAnsi="Calibri" w:cs="Arial"/>
          <w:bCs/>
          <w:iCs/>
        </w:rPr>
      </w:pPr>
    </w:p>
    <w:p w:rsidR="00422E17" w:rsidRPr="00C837F6" w:rsidRDefault="00422E17" w:rsidP="00C837F6">
      <w:pPr>
        <w:pStyle w:val="ListParagraph"/>
        <w:spacing w:before="120" w:after="120"/>
        <w:rPr>
          <w:rFonts w:ascii="Calibri" w:hAnsi="Calibri" w:cs="Arial"/>
          <w:bCs/>
          <w:iCs/>
        </w:rPr>
        <w:sectPr w:rsidR="00422E17" w:rsidRPr="00C837F6" w:rsidSect="00653A57">
          <w:pgSz w:w="11906" w:h="16838"/>
          <w:pgMar w:top="1135" w:right="991" w:bottom="765" w:left="1190" w:header="720" w:footer="709" w:gutter="0"/>
          <w:cols w:space="720"/>
        </w:sectPr>
      </w:pPr>
    </w:p>
    <w:p w:rsidR="008E6841" w:rsidRPr="00033CAD" w:rsidRDefault="008E6841" w:rsidP="008E6841">
      <w:pPr>
        <w:ind w:left="851"/>
        <w:jc w:val="right"/>
        <w:rPr>
          <w:rFonts w:ascii="Calibri" w:hAnsi="Calibri" w:cs="Arial"/>
          <w:b/>
          <w:sz w:val="20"/>
          <w:szCs w:val="20"/>
        </w:rPr>
      </w:pPr>
      <w:r w:rsidRPr="00033CAD">
        <w:rPr>
          <w:rFonts w:ascii="Calibri" w:hAnsi="Calibri" w:cs="Arial"/>
          <w:b/>
          <w:sz w:val="20"/>
          <w:szCs w:val="20"/>
        </w:rPr>
        <w:lastRenderedPageBreak/>
        <w:t>1.pielikums</w:t>
      </w:r>
    </w:p>
    <w:p w:rsidR="00422E17" w:rsidRPr="00033CAD" w:rsidRDefault="00422E17" w:rsidP="00B53FF0">
      <w:pPr>
        <w:ind w:left="851"/>
        <w:jc w:val="right"/>
        <w:rPr>
          <w:rFonts w:ascii="Calibri" w:hAnsi="Calibri" w:cs="Arial"/>
          <w:sz w:val="20"/>
          <w:szCs w:val="20"/>
        </w:rPr>
      </w:pPr>
      <w:r w:rsidRPr="00033CAD">
        <w:rPr>
          <w:rFonts w:ascii="Calibri" w:hAnsi="Calibri" w:cs="Arial"/>
          <w:sz w:val="20"/>
          <w:szCs w:val="20"/>
        </w:rPr>
        <w:t xml:space="preserve">VSIA „Latvijas Radio”, </w:t>
      </w:r>
      <w:proofErr w:type="spellStart"/>
      <w:r w:rsidR="00605F25" w:rsidRPr="00033CAD">
        <w:rPr>
          <w:rFonts w:ascii="Calibri" w:hAnsi="Calibri" w:cs="Arial"/>
          <w:sz w:val="20"/>
          <w:szCs w:val="20"/>
        </w:rPr>
        <w:t>r</w:t>
      </w:r>
      <w:r w:rsidRPr="00033CAD">
        <w:rPr>
          <w:rFonts w:ascii="Calibri" w:hAnsi="Calibri" w:cs="Arial"/>
          <w:sz w:val="20"/>
          <w:szCs w:val="20"/>
        </w:rPr>
        <w:t>eģ</w:t>
      </w:r>
      <w:proofErr w:type="spellEnd"/>
      <w:r w:rsidRPr="00033CAD">
        <w:rPr>
          <w:rFonts w:ascii="Calibri" w:hAnsi="Calibri" w:cs="Arial"/>
          <w:sz w:val="20"/>
          <w:szCs w:val="20"/>
        </w:rPr>
        <w:t>. Nr.</w:t>
      </w:r>
      <w:r w:rsidR="00605F25" w:rsidRPr="00033CAD">
        <w:rPr>
          <w:rFonts w:ascii="Calibri" w:hAnsi="Calibri" w:cs="Arial"/>
          <w:sz w:val="20"/>
          <w:szCs w:val="20"/>
        </w:rPr>
        <w:t> </w:t>
      </w:r>
      <w:r w:rsidRPr="00033CAD">
        <w:rPr>
          <w:rFonts w:ascii="Calibri" w:hAnsi="Calibri" w:cs="Arial"/>
          <w:sz w:val="20"/>
          <w:szCs w:val="20"/>
        </w:rPr>
        <w:t>40003080614,</w:t>
      </w:r>
    </w:p>
    <w:p w:rsidR="00422E17" w:rsidRPr="00033CAD" w:rsidRDefault="00422E17" w:rsidP="00B53FF0">
      <w:pPr>
        <w:ind w:left="851"/>
        <w:jc w:val="right"/>
        <w:rPr>
          <w:rFonts w:ascii="Calibri" w:hAnsi="Calibri" w:cs="Arial"/>
          <w:bCs/>
          <w:caps/>
          <w:sz w:val="20"/>
          <w:szCs w:val="20"/>
        </w:rPr>
      </w:pPr>
      <w:r w:rsidRPr="00033CAD">
        <w:rPr>
          <w:rFonts w:ascii="Calibri" w:hAnsi="Calibri" w:cs="Arial"/>
          <w:sz w:val="20"/>
          <w:szCs w:val="20"/>
        </w:rPr>
        <w:t xml:space="preserve">Nomas objekta </w:t>
      </w:r>
      <w:r w:rsidR="008E6841" w:rsidRPr="00033CAD">
        <w:rPr>
          <w:rFonts w:ascii="Calibri" w:hAnsi="Calibri" w:cs="Arial"/>
          <w:sz w:val="20"/>
          <w:szCs w:val="20"/>
        </w:rPr>
        <w:t>“</w:t>
      </w:r>
      <w:r w:rsidRPr="008B266D">
        <w:rPr>
          <w:rFonts w:ascii="Calibri" w:hAnsi="Calibri" w:cs="Arial"/>
          <w:sz w:val="20"/>
          <w:szCs w:val="20"/>
        </w:rPr>
        <w:t>Kafejnīca</w:t>
      </w:r>
      <w:r w:rsidR="00605F25" w:rsidRPr="008B266D">
        <w:rPr>
          <w:rFonts w:ascii="Calibri" w:hAnsi="Calibri" w:cs="Arial"/>
          <w:sz w:val="20"/>
          <w:szCs w:val="20"/>
        </w:rPr>
        <w:t>s</w:t>
      </w:r>
      <w:r w:rsidRPr="008B266D">
        <w:rPr>
          <w:rFonts w:ascii="Calibri" w:hAnsi="Calibri" w:cs="Arial"/>
          <w:sz w:val="20"/>
          <w:szCs w:val="20"/>
        </w:rPr>
        <w:t xml:space="preserve"> </w:t>
      </w:r>
      <w:r w:rsidR="00605F25" w:rsidRPr="008B266D">
        <w:rPr>
          <w:rFonts w:ascii="Calibri" w:hAnsi="Calibri" w:cs="Arial"/>
          <w:sz w:val="20"/>
          <w:szCs w:val="20"/>
        </w:rPr>
        <w:t>t</w:t>
      </w:r>
      <w:r w:rsidRPr="008B266D">
        <w:rPr>
          <w:rFonts w:ascii="Calibri" w:hAnsi="Calibri" w:cs="Arial"/>
          <w:sz w:val="20"/>
          <w:szCs w:val="20"/>
        </w:rPr>
        <w:t>elp</w:t>
      </w:r>
      <w:r w:rsidR="00605F25" w:rsidRPr="008B266D">
        <w:rPr>
          <w:rFonts w:ascii="Calibri" w:hAnsi="Calibri" w:cs="Arial"/>
          <w:sz w:val="20"/>
          <w:szCs w:val="20"/>
        </w:rPr>
        <w:t>u</w:t>
      </w:r>
      <w:r w:rsidR="008E6841" w:rsidRPr="008B266D">
        <w:rPr>
          <w:rFonts w:ascii="Calibri" w:hAnsi="Calibri" w:cs="Arial"/>
          <w:sz w:val="20"/>
          <w:szCs w:val="20"/>
        </w:rPr>
        <w:t>”</w:t>
      </w:r>
    </w:p>
    <w:p w:rsidR="00422E17" w:rsidRPr="00033CAD" w:rsidRDefault="008E6841" w:rsidP="00B53FF0">
      <w:pPr>
        <w:keepNext/>
        <w:ind w:left="851" w:right="27"/>
        <w:jc w:val="right"/>
        <w:rPr>
          <w:rFonts w:ascii="Calibri" w:hAnsi="Calibri" w:cs="Arial"/>
          <w:sz w:val="20"/>
          <w:szCs w:val="20"/>
        </w:rPr>
      </w:pPr>
      <w:r w:rsidRPr="00033CAD">
        <w:rPr>
          <w:rFonts w:ascii="Calibri" w:hAnsi="Calibri" w:cs="Arial"/>
          <w:sz w:val="20"/>
          <w:szCs w:val="20"/>
        </w:rPr>
        <w:t>nomas tiesību izsoles noteikumi</w:t>
      </w:r>
    </w:p>
    <w:p w:rsidR="00422E17" w:rsidRPr="001C5DD2" w:rsidRDefault="00422E17" w:rsidP="00B53FF0">
      <w:pPr>
        <w:ind w:left="851"/>
        <w:jc w:val="right"/>
        <w:rPr>
          <w:rFonts w:ascii="Calibri" w:hAnsi="Calibri" w:cs="Arial"/>
        </w:rPr>
      </w:pPr>
    </w:p>
    <w:p w:rsidR="00422E17" w:rsidRPr="001C5DD2" w:rsidRDefault="00422E17" w:rsidP="00B53FF0">
      <w:pPr>
        <w:jc w:val="center"/>
        <w:rPr>
          <w:rFonts w:ascii="Calibri" w:hAnsi="Calibri" w:cs="Arial"/>
        </w:rPr>
      </w:pPr>
      <w:r w:rsidRPr="001C5DD2">
        <w:rPr>
          <w:rFonts w:ascii="Calibri" w:hAnsi="Calibri" w:cs="Arial"/>
          <w:b/>
          <w:u w:val="single"/>
        </w:rPr>
        <w:t>PIETEIKUMS DALĪBAI IZSOLĒ</w:t>
      </w:r>
    </w:p>
    <w:p w:rsidR="00422E17" w:rsidRPr="001C5DD2" w:rsidRDefault="00422E17" w:rsidP="00B53FF0">
      <w:pPr>
        <w:jc w:val="center"/>
        <w:rPr>
          <w:rFonts w:ascii="Calibri" w:hAnsi="Calibri" w:cs="Arial"/>
          <w:b/>
          <w:u w:val="single"/>
        </w:rPr>
      </w:pPr>
      <w:r w:rsidRPr="001C5DD2">
        <w:rPr>
          <w:rFonts w:ascii="Calibri" w:hAnsi="Calibri" w:cs="Arial"/>
        </w:rPr>
        <w:t xml:space="preserve"> </w:t>
      </w:r>
    </w:p>
    <w:p w:rsidR="00422E17" w:rsidRPr="001C5DD2" w:rsidRDefault="00422E17" w:rsidP="00B53FF0">
      <w:pPr>
        <w:jc w:val="both"/>
        <w:rPr>
          <w:rFonts w:ascii="Calibri" w:hAnsi="Calibri" w:cs="Arial"/>
        </w:rPr>
      </w:pPr>
      <w:r w:rsidRPr="001C5DD2">
        <w:rPr>
          <w:rFonts w:ascii="Calibri" w:hAnsi="Calibri" w:cs="Arial"/>
          <w:b/>
          <w:u w:val="single"/>
        </w:rPr>
        <w:t>Aizpildīt drukātiem burtiem</w:t>
      </w:r>
    </w:p>
    <w:p w:rsidR="00422E17" w:rsidRPr="001C5DD2" w:rsidRDefault="00422E17" w:rsidP="00B53FF0">
      <w:pPr>
        <w:jc w:val="both"/>
        <w:rPr>
          <w:rFonts w:ascii="Calibri" w:hAnsi="Calibri" w:cs="Arial"/>
        </w:rPr>
      </w:pPr>
      <w:r w:rsidRPr="001C5DD2">
        <w:rPr>
          <w:rFonts w:ascii="Calibri" w:hAnsi="Calibri" w:cs="Arial"/>
        </w:rPr>
        <w:t>Pretendenta rekvizīti:</w:t>
      </w:r>
    </w:p>
    <w:p w:rsidR="00422E17" w:rsidRPr="001C5DD2" w:rsidRDefault="00422E17" w:rsidP="00B53FF0">
      <w:pPr>
        <w:jc w:val="both"/>
        <w:rPr>
          <w:rFonts w:ascii="Calibri" w:hAnsi="Calibri" w:cs="Arial"/>
        </w:rPr>
      </w:pPr>
      <w:r>
        <w:rPr>
          <w:rFonts w:ascii="Calibri" w:hAnsi="Calibri" w:cs="Arial"/>
        </w:rPr>
        <w:t>Vārds, uzvārds / N</w:t>
      </w:r>
      <w:r w:rsidRPr="001C5DD2">
        <w:rPr>
          <w:rFonts w:ascii="Calibri" w:hAnsi="Calibri" w:cs="Arial"/>
        </w:rPr>
        <w:t>osaukums:_________________________________________________</w:t>
      </w:r>
    </w:p>
    <w:p w:rsidR="00422E17" w:rsidRPr="001C5DD2" w:rsidRDefault="00422E17" w:rsidP="00B53FF0">
      <w:pPr>
        <w:jc w:val="both"/>
        <w:rPr>
          <w:rFonts w:ascii="Calibri" w:hAnsi="Calibri" w:cs="Arial"/>
        </w:rPr>
      </w:pPr>
      <w:r>
        <w:rPr>
          <w:rFonts w:ascii="Calibri" w:hAnsi="Calibri" w:cs="Arial"/>
        </w:rPr>
        <w:t xml:space="preserve">Personas kods / </w:t>
      </w:r>
      <w:r w:rsidRPr="001C5DD2">
        <w:rPr>
          <w:rFonts w:ascii="Calibri" w:hAnsi="Calibri" w:cs="Arial"/>
        </w:rPr>
        <w:t>Reģistrācijas Nr.:</w:t>
      </w:r>
      <w:r w:rsidRPr="00374C83">
        <w:rPr>
          <w:rFonts w:ascii="Calibri" w:hAnsi="Calibri" w:cs="Arial"/>
        </w:rPr>
        <w:t xml:space="preserve"> </w:t>
      </w:r>
      <w:r w:rsidRPr="001C5DD2">
        <w:rPr>
          <w:rFonts w:ascii="Calibri" w:hAnsi="Calibri" w:cs="Arial"/>
        </w:rPr>
        <w:t>_______________________</w:t>
      </w:r>
      <w:r>
        <w:rPr>
          <w:rFonts w:ascii="Calibri" w:hAnsi="Calibri" w:cs="Arial"/>
        </w:rPr>
        <w:t>_______________________</w:t>
      </w:r>
    </w:p>
    <w:p w:rsidR="00422E17" w:rsidRPr="001C5DD2" w:rsidRDefault="00422E17" w:rsidP="00B53FF0">
      <w:pPr>
        <w:jc w:val="both"/>
        <w:rPr>
          <w:rFonts w:ascii="Calibri" w:hAnsi="Calibri" w:cs="Arial"/>
        </w:rPr>
      </w:pPr>
      <w:r>
        <w:rPr>
          <w:rFonts w:ascii="Calibri" w:hAnsi="Calibri" w:cs="Arial"/>
        </w:rPr>
        <w:t>Deklarētā a</w:t>
      </w:r>
      <w:r w:rsidRPr="001C5DD2">
        <w:rPr>
          <w:rFonts w:ascii="Calibri" w:hAnsi="Calibri" w:cs="Arial"/>
        </w:rPr>
        <w:t>drese</w:t>
      </w:r>
      <w:r>
        <w:rPr>
          <w:rFonts w:ascii="Calibri" w:hAnsi="Calibri" w:cs="Arial"/>
        </w:rPr>
        <w:t xml:space="preserve"> / Juridiskā adrese</w:t>
      </w:r>
      <w:r w:rsidRPr="001C5DD2">
        <w:rPr>
          <w:rFonts w:ascii="Calibri" w:hAnsi="Calibri" w:cs="Arial"/>
        </w:rPr>
        <w:t>:______________________________________</w:t>
      </w:r>
      <w:r>
        <w:rPr>
          <w:rFonts w:ascii="Calibri" w:hAnsi="Calibri" w:cs="Arial"/>
        </w:rPr>
        <w:t>_______</w:t>
      </w:r>
    </w:p>
    <w:p w:rsidR="00422E17" w:rsidRDefault="00422E17" w:rsidP="00B53FF0">
      <w:pPr>
        <w:jc w:val="both"/>
        <w:rPr>
          <w:rFonts w:ascii="Calibri" w:hAnsi="Calibri" w:cs="Arial"/>
        </w:rPr>
      </w:pPr>
      <w:r>
        <w:rPr>
          <w:rFonts w:ascii="Calibri" w:hAnsi="Calibri" w:cs="Arial"/>
        </w:rPr>
        <w:t>Elektroniskā pasta</w:t>
      </w:r>
      <w:r w:rsidRPr="001C5DD2">
        <w:rPr>
          <w:rFonts w:ascii="Calibri" w:hAnsi="Calibri" w:cs="Arial"/>
        </w:rPr>
        <w:t xml:space="preserve"> adrese: _________________________________________________</w:t>
      </w:r>
      <w:r>
        <w:rPr>
          <w:rFonts w:ascii="Calibri" w:hAnsi="Calibri" w:cs="Arial"/>
        </w:rPr>
        <w:t>___</w:t>
      </w:r>
    </w:p>
    <w:p w:rsidR="00422E17" w:rsidRDefault="00422E17" w:rsidP="00B53FF0">
      <w:pPr>
        <w:jc w:val="both"/>
        <w:rPr>
          <w:rFonts w:ascii="Calibri" w:hAnsi="Calibri" w:cs="Arial"/>
        </w:rPr>
      </w:pPr>
      <w:r>
        <w:rPr>
          <w:rFonts w:ascii="Calibri" w:hAnsi="Calibri" w:cs="Arial"/>
        </w:rPr>
        <w:t>Bankas rekvizīti:_____________________________________________________________</w:t>
      </w:r>
    </w:p>
    <w:p w:rsidR="00422E17" w:rsidRPr="001C5DD2" w:rsidRDefault="00422E17" w:rsidP="00B53FF0">
      <w:pPr>
        <w:jc w:val="both"/>
        <w:rPr>
          <w:rFonts w:ascii="Calibri" w:hAnsi="Calibri" w:cs="Arial"/>
        </w:rPr>
      </w:pPr>
    </w:p>
    <w:p w:rsidR="00422E17" w:rsidRDefault="00422E17" w:rsidP="00B53FF0">
      <w:pPr>
        <w:jc w:val="both"/>
        <w:rPr>
          <w:rFonts w:ascii="Calibri" w:hAnsi="Calibri" w:cs="Arial"/>
        </w:rPr>
      </w:pPr>
      <w:r>
        <w:rPr>
          <w:rFonts w:ascii="Calibri" w:hAnsi="Calibri" w:cs="Arial"/>
        </w:rPr>
        <w:t xml:space="preserve">Pretendenta pārstāvja vārds, uzvārds, </w:t>
      </w:r>
    </w:p>
    <w:p w:rsidR="00422E17" w:rsidRDefault="00422E17" w:rsidP="00B53FF0">
      <w:pPr>
        <w:jc w:val="both"/>
        <w:rPr>
          <w:rFonts w:ascii="Calibri" w:hAnsi="Calibri" w:cs="Arial"/>
        </w:rPr>
      </w:pPr>
      <w:r>
        <w:rPr>
          <w:rFonts w:ascii="Calibri" w:hAnsi="Calibri" w:cs="Arial"/>
        </w:rPr>
        <w:t>personas kods (ja ir)</w:t>
      </w:r>
      <w:r w:rsidRPr="001C5DD2">
        <w:rPr>
          <w:rFonts w:ascii="Calibri" w:hAnsi="Calibri" w:cs="Arial"/>
        </w:rPr>
        <w:t>: ________________________________________________</w:t>
      </w:r>
      <w:r>
        <w:rPr>
          <w:rFonts w:ascii="Calibri" w:hAnsi="Calibri" w:cs="Arial"/>
        </w:rPr>
        <w:t>_________</w:t>
      </w:r>
    </w:p>
    <w:p w:rsidR="00422E17" w:rsidRDefault="00422E17" w:rsidP="00B53FF0">
      <w:pPr>
        <w:jc w:val="both"/>
        <w:rPr>
          <w:rFonts w:ascii="Calibri" w:hAnsi="Calibri" w:cs="Arial"/>
        </w:rPr>
      </w:pPr>
    </w:p>
    <w:p w:rsidR="00422E17" w:rsidRDefault="00422E17" w:rsidP="00B53FF0">
      <w:pPr>
        <w:jc w:val="both"/>
        <w:rPr>
          <w:rFonts w:ascii="Calibri" w:hAnsi="Calibri" w:cs="Arial"/>
        </w:rPr>
      </w:pPr>
      <w:r>
        <w:rPr>
          <w:rFonts w:ascii="Calibri" w:hAnsi="Calibri" w:cs="Arial"/>
        </w:rPr>
        <w:t>Ar šī pieteikuma iesniegšanu ______</w:t>
      </w:r>
      <w:r w:rsidR="008B519E">
        <w:rPr>
          <w:rFonts w:ascii="Calibri" w:hAnsi="Calibri" w:cs="Arial"/>
        </w:rPr>
        <w:t>__________</w:t>
      </w:r>
      <w:r>
        <w:rPr>
          <w:rFonts w:ascii="Calibri" w:hAnsi="Calibri" w:cs="Arial"/>
        </w:rPr>
        <w:t xml:space="preserve">_________________ piesaka savu dalību </w:t>
      </w:r>
      <w:r w:rsidR="008B519E">
        <w:rPr>
          <w:rFonts w:ascii="Calibri" w:hAnsi="Calibri" w:cs="Arial"/>
        </w:rPr>
        <w:t xml:space="preserve">Nomas objekta </w:t>
      </w:r>
      <w:r w:rsidR="008B519E" w:rsidRPr="008B519E">
        <w:rPr>
          <w:rFonts w:ascii="Calibri" w:hAnsi="Calibri" w:cs="Arial"/>
        </w:rPr>
        <w:t>“</w:t>
      </w:r>
      <w:r w:rsidRPr="008B519E">
        <w:rPr>
          <w:rFonts w:ascii="Calibri" w:hAnsi="Calibri" w:cs="Arial"/>
        </w:rPr>
        <w:t xml:space="preserve">Kafejnīcas </w:t>
      </w:r>
      <w:r w:rsidR="00611EE8" w:rsidRPr="008B519E">
        <w:rPr>
          <w:rFonts w:ascii="Calibri" w:hAnsi="Calibri" w:cs="Arial"/>
        </w:rPr>
        <w:t>telpu</w:t>
      </w:r>
      <w:r w:rsidR="008B519E" w:rsidRPr="008B519E">
        <w:rPr>
          <w:rFonts w:ascii="Calibri" w:hAnsi="Calibri" w:cs="Arial"/>
        </w:rPr>
        <w:t>”</w:t>
      </w:r>
      <w:r>
        <w:rPr>
          <w:rFonts w:ascii="Calibri" w:hAnsi="Calibri" w:cs="Arial"/>
        </w:rPr>
        <w:t xml:space="preserve"> </w:t>
      </w:r>
      <w:r w:rsidR="00D5117F">
        <w:rPr>
          <w:rFonts w:ascii="Calibri" w:hAnsi="Calibri" w:cs="Arial"/>
        </w:rPr>
        <w:t>36,02</w:t>
      </w:r>
      <w:r>
        <w:rPr>
          <w:rFonts w:ascii="Calibri" w:hAnsi="Calibri" w:cs="Arial"/>
        </w:rPr>
        <w:t xml:space="preserve"> m</w:t>
      </w:r>
      <w:r w:rsidRPr="00B53FF0">
        <w:rPr>
          <w:rFonts w:ascii="Calibri" w:hAnsi="Calibri" w:cs="Arial"/>
          <w:vertAlign w:val="superscript"/>
        </w:rPr>
        <w:t>2</w:t>
      </w:r>
      <w:r>
        <w:rPr>
          <w:rFonts w:ascii="Calibri" w:hAnsi="Calibri" w:cs="Arial"/>
        </w:rPr>
        <w:t xml:space="preserve"> platībā, </w:t>
      </w:r>
      <w:r w:rsidR="008B519E">
        <w:rPr>
          <w:rFonts w:ascii="Calibri" w:hAnsi="Calibri" w:cs="Arial"/>
        </w:rPr>
        <w:t xml:space="preserve">kas atrodas ēkā Rīgā, </w:t>
      </w:r>
      <w:r>
        <w:rPr>
          <w:rFonts w:ascii="Calibri" w:hAnsi="Calibri" w:cs="Arial"/>
        </w:rPr>
        <w:t>Doma laukum</w:t>
      </w:r>
      <w:r w:rsidR="008B519E">
        <w:rPr>
          <w:rFonts w:ascii="Calibri" w:hAnsi="Calibri" w:cs="Arial"/>
        </w:rPr>
        <w:t>a</w:t>
      </w:r>
      <w:r>
        <w:rPr>
          <w:rFonts w:ascii="Calibri" w:hAnsi="Calibri" w:cs="Arial"/>
        </w:rPr>
        <w:t xml:space="preserve"> 8</w:t>
      </w:r>
      <w:r w:rsidR="008B519E">
        <w:rPr>
          <w:rFonts w:ascii="Calibri" w:hAnsi="Calibri" w:cs="Arial"/>
        </w:rPr>
        <w:t>, ar</w:t>
      </w:r>
      <w:r>
        <w:rPr>
          <w:rFonts w:ascii="Calibri" w:hAnsi="Calibri" w:cs="Arial"/>
        </w:rPr>
        <w:t xml:space="preserve"> </w:t>
      </w:r>
      <w:r w:rsidR="008B519E">
        <w:rPr>
          <w:rFonts w:ascii="Calibri" w:hAnsi="Calibri" w:cs="Arial"/>
        </w:rPr>
        <w:t xml:space="preserve">kadastra apzīmējumu </w:t>
      </w:r>
      <w:r w:rsidR="008B519E" w:rsidRPr="00D17813">
        <w:rPr>
          <w:rFonts w:ascii="Calibri" w:hAnsi="Calibri" w:cs="Arial"/>
          <w:color w:val="000000"/>
        </w:rPr>
        <w:t>0100 006 0029 001</w:t>
      </w:r>
      <w:r w:rsidR="008B519E" w:rsidRPr="00B53FF0">
        <w:rPr>
          <w:rFonts w:ascii="Calibri" w:hAnsi="Calibri" w:cs="Arial"/>
        </w:rPr>
        <w:t xml:space="preserve">, </w:t>
      </w:r>
      <w:r>
        <w:rPr>
          <w:rFonts w:ascii="Calibri" w:hAnsi="Calibri" w:cs="Arial"/>
        </w:rPr>
        <w:t>nomas tiesību mutiskai izsolei</w:t>
      </w:r>
      <w:r w:rsidR="00240FA4">
        <w:rPr>
          <w:rFonts w:ascii="Calibri" w:hAnsi="Calibri" w:cs="Arial"/>
        </w:rPr>
        <w:t xml:space="preserve"> (</w:t>
      </w:r>
      <w:r w:rsidR="00240FA4" w:rsidRPr="00503876">
        <w:rPr>
          <w:rFonts w:ascii="Calibri" w:hAnsi="Calibri" w:cs="Arial"/>
        </w:rPr>
        <w:t>pirm</w:t>
      </w:r>
      <w:r w:rsidR="00240FA4">
        <w:rPr>
          <w:rFonts w:ascii="Calibri" w:hAnsi="Calibri" w:cs="Arial"/>
        </w:rPr>
        <w:t>ajai)</w:t>
      </w:r>
      <w:r>
        <w:rPr>
          <w:rFonts w:ascii="Calibri" w:hAnsi="Calibri" w:cs="Arial"/>
        </w:rPr>
        <w:t>.</w:t>
      </w:r>
    </w:p>
    <w:p w:rsidR="00422E17" w:rsidRDefault="00422E17" w:rsidP="00B53FF0">
      <w:pPr>
        <w:jc w:val="both"/>
        <w:rPr>
          <w:rFonts w:ascii="Calibri" w:hAnsi="Calibri" w:cs="Arial"/>
        </w:rPr>
      </w:pPr>
    </w:p>
    <w:p w:rsidR="00422E17" w:rsidRDefault="00422E17" w:rsidP="00B53FF0">
      <w:pPr>
        <w:jc w:val="both"/>
        <w:rPr>
          <w:rFonts w:ascii="Calibri" w:hAnsi="Calibri" w:cs="Arial"/>
        </w:rPr>
      </w:pPr>
      <w:r>
        <w:rPr>
          <w:rFonts w:ascii="Calibri" w:hAnsi="Calibri" w:cs="Arial"/>
        </w:rPr>
        <w:t>Pretendents apliecina, ka:</w:t>
      </w:r>
    </w:p>
    <w:p w:rsidR="00422E17" w:rsidRDefault="00422E17" w:rsidP="00B53FF0">
      <w:pPr>
        <w:numPr>
          <w:ilvl w:val="0"/>
          <w:numId w:val="15"/>
        </w:numPr>
        <w:jc w:val="both"/>
        <w:rPr>
          <w:rFonts w:ascii="Calibri" w:hAnsi="Calibri" w:cs="Arial"/>
        </w:rPr>
      </w:pPr>
      <w:r>
        <w:rPr>
          <w:rFonts w:ascii="Calibri" w:hAnsi="Calibri" w:cs="Arial"/>
        </w:rPr>
        <w:t>ir skaidras un saprotamas tiesības un pienākumi, kas ir noteikti izsoles noteikumos un normatīvajos aktos;</w:t>
      </w:r>
    </w:p>
    <w:p w:rsidR="00422E17" w:rsidRDefault="00422E17" w:rsidP="00B53FF0">
      <w:pPr>
        <w:numPr>
          <w:ilvl w:val="0"/>
          <w:numId w:val="15"/>
        </w:numPr>
        <w:jc w:val="both"/>
        <w:rPr>
          <w:rFonts w:ascii="Calibri" w:hAnsi="Calibri" w:cs="Arial"/>
        </w:rPr>
      </w:pPr>
      <w:r>
        <w:rPr>
          <w:rFonts w:ascii="Calibri" w:hAnsi="Calibri" w:cs="Arial"/>
        </w:rPr>
        <w:t>ir iepazinies ar izsoles noteikumiem (visiem tā pielikumiem, saturu), atzīst tos par pareiziem, saprotamiem un atbilstošiem;</w:t>
      </w:r>
    </w:p>
    <w:p w:rsidR="00422E17" w:rsidRDefault="00422E17" w:rsidP="00B53FF0">
      <w:pPr>
        <w:numPr>
          <w:ilvl w:val="0"/>
          <w:numId w:val="15"/>
        </w:numPr>
        <w:jc w:val="both"/>
        <w:rPr>
          <w:rFonts w:ascii="Calibri" w:hAnsi="Calibri" w:cs="Arial"/>
        </w:rPr>
      </w:pPr>
      <w:r>
        <w:rPr>
          <w:rFonts w:ascii="Calibri" w:hAnsi="Calibri" w:cs="Arial"/>
        </w:rPr>
        <w:t>ir skaidras un saprotamas izsoles noteikumos noteiktās prasības piedāvājuma sagatavošanai, līguma priekšmets;</w:t>
      </w:r>
    </w:p>
    <w:p w:rsidR="00422E17" w:rsidRDefault="00422E17" w:rsidP="00B53FF0">
      <w:pPr>
        <w:numPr>
          <w:ilvl w:val="0"/>
          <w:numId w:val="15"/>
        </w:numPr>
        <w:jc w:val="both"/>
        <w:rPr>
          <w:rFonts w:ascii="Calibri" w:hAnsi="Calibri" w:cs="Arial"/>
        </w:rPr>
      </w:pPr>
      <w:r>
        <w:rPr>
          <w:rFonts w:ascii="Calibri" w:hAnsi="Calibri" w:cs="Arial"/>
        </w:rPr>
        <w:t>visas izsoles pieteikumā un pievienotajos dokumentos sniegtās ziņas par pretendentu ir patiesas;</w:t>
      </w:r>
    </w:p>
    <w:p w:rsidR="00422E17" w:rsidRDefault="00422E17" w:rsidP="00B53FF0">
      <w:pPr>
        <w:numPr>
          <w:ilvl w:val="0"/>
          <w:numId w:val="15"/>
        </w:numPr>
        <w:jc w:val="both"/>
        <w:rPr>
          <w:rFonts w:ascii="Calibri" w:hAnsi="Calibri" w:cs="Arial"/>
        </w:rPr>
      </w:pPr>
      <w:r>
        <w:rPr>
          <w:rFonts w:ascii="Calibri" w:hAnsi="Calibri" w:cs="Arial"/>
        </w:rPr>
        <w:t>nav ieinteresēts citu pretendentu šai izsolei iesniegtajos piedāvājumos;</w:t>
      </w:r>
    </w:p>
    <w:p w:rsidR="00422E17" w:rsidRDefault="00422E17" w:rsidP="00B53FF0">
      <w:pPr>
        <w:numPr>
          <w:ilvl w:val="0"/>
          <w:numId w:val="15"/>
        </w:numPr>
        <w:jc w:val="both"/>
        <w:rPr>
          <w:rFonts w:ascii="Calibri" w:hAnsi="Calibri" w:cs="Arial"/>
        </w:rPr>
      </w:pPr>
      <w:r>
        <w:rPr>
          <w:rFonts w:ascii="Calibri" w:hAnsi="Calibri" w:cs="Arial"/>
        </w:rPr>
        <w:t>piekrīt</w:t>
      </w:r>
      <w:r w:rsidRPr="00853BA5">
        <w:rPr>
          <w:rFonts w:ascii="Calibri" w:hAnsi="Calibri" w:cs="Arial"/>
        </w:rPr>
        <w:t xml:space="preserve">, ka iznomātājs kā </w:t>
      </w:r>
      <w:proofErr w:type="spellStart"/>
      <w:r w:rsidRPr="00853BA5">
        <w:rPr>
          <w:rFonts w:ascii="Calibri" w:hAnsi="Calibri" w:cs="Arial"/>
        </w:rPr>
        <w:t>kredītinformācijas</w:t>
      </w:r>
      <w:proofErr w:type="spellEnd"/>
      <w:r w:rsidRPr="00853BA5">
        <w:rPr>
          <w:rFonts w:ascii="Calibri" w:hAnsi="Calibri" w:cs="Arial"/>
        </w:rPr>
        <w:t xml:space="preserve"> lietotājs ir tiesīgs pieprasīt un saņemt </w:t>
      </w:r>
      <w:proofErr w:type="spellStart"/>
      <w:r w:rsidRPr="00853BA5">
        <w:rPr>
          <w:rFonts w:ascii="Calibri" w:hAnsi="Calibri" w:cs="Arial"/>
        </w:rPr>
        <w:t>kredītinformāciju</w:t>
      </w:r>
      <w:proofErr w:type="spellEnd"/>
      <w:r w:rsidRPr="00853BA5">
        <w:rPr>
          <w:rFonts w:ascii="Calibri" w:hAnsi="Calibri" w:cs="Arial"/>
        </w:rPr>
        <w:t>, tai skaitā ziņas par nomas tiesību pretendenta kavētajiem maksājumiem un tā kredītreitingu, no iznomātājam pieejamām datubāzēm.</w:t>
      </w:r>
    </w:p>
    <w:p w:rsidR="00422E17" w:rsidRDefault="00422E17" w:rsidP="00B53FF0">
      <w:pPr>
        <w:jc w:val="both"/>
        <w:rPr>
          <w:rFonts w:ascii="Calibri" w:hAnsi="Calibri" w:cs="Arial"/>
        </w:rPr>
      </w:pPr>
    </w:p>
    <w:p w:rsidR="00422E17" w:rsidRDefault="00422E17" w:rsidP="00B53FF0">
      <w:pPr>
        <w:jc w:val="both"/>
        <w:rPr>
          <w:rFonts w:ascii="Calibri" w:hAnsi="Calibri" w:cs="Arial"/>
        </w:rPr>
      </w:pPr>
      <w:r w:rsidRPr="001C5DD2">
        <w:rPr>
          <w:rFonts w:ascii="Calibri" w:hAnsi="Calibri" w:cs="Arial"/>
        </w:rPr>
        <w:t>Nomas tiesību Pretendenta (vai tā pilnvarotā pārstāvja):</w:t>
      </w:r>
    </w:p>
    <w:p w:rsidR="00285FF9" w:rsidRPr="001C5DD2" w:rsidRDefault="00285FF9" w:rsidP="00B53FF0">
      <w:pPr>
        <w:jc w:val="both"/>
        <w:rPr>
          <w:rFonts w:ascii="Calibri" w:hAnsi="Calibri" w:cs="Arial"/>
        </w:rPr>
      </w:pPr>
    </w:p>
    <w:p w:rsidR="00422E17" w:rsidRPr="001C5DD2" w:rsidRDefault="00422E17" w:rsidP="00B53FF0">
      <w:pPr>
        <w:jc w:val="both"/>
        <w:rPr>
          <w:rFonts w:ascii="Calibri" w:hAnsi="Calibri" w:cs="Arial"/>
        </w:rPr>
      </w:pPr>
      <w:r w:rsidRPr="001C5DD2">
        <w:rPr>
          <w:rFonts w:ascii="Calibri" w:hAnsi="Calibri" w:cs="Arial"/>
        </w:rPr>
        <w:t>_________________________________________________</w:t>
      </w:r>
      <w:r w:rsidR="00621D13">
        <w:rPr>
          <w:rFonts w:ascii="Calibri" w:hAnsi="Calibri" w:cs="Arial"/>
        </w:rPr>
        <w:t>__________________________</w:t>
      </w:r>
    </w:p>
    <w:p w:rsidR="00422E17" w:rsidRPr="00621D13" w:rsidRDefault="00422E17" w:rsidP="00621D13">
      <w:pPr>
        <w:ind w:firstLine="720"/>
        <w:jc w:val="both"/>
        <w:rPr>
          <w:rFonts w:ascii="Calibri" w:hAnsi="Calibri" w:cs="Arial"/>
          <w:i/>
          <w:sz w:val="20"/>
          <w:szCs w:val="20"/>
        </w:rPr>
      </w:pPr>
      <w:r w:rsidRPr="00621D13">
        <w:rPr>
          <w:rFonts w:ascii="Calibri" w:hAnsi="Calibri" w:cs="Arial"/>
          <w:i/>
          <w:sz w:val="20"/>
          <w:szCs w:val="20"/>
        </w:rPr>
        <w:t>(vārds, uzvārds)</w:t>
      </w:r>
      <w:r w:rsidRPr="00621D13">
        <w:rPr>
          <w:rFonts w:ascii="Calibri" w:hAnsi="Calibri" w:cs="Arial"/>
          <w:i/>
          <w:sz w:val="20"/>
          <w:szCs w:val="20"/>
        </w:rPr>
        <w:tab/>
      </w:r>
      <w:r w:rsidRPr="00621D13">
        <w:rPr>
          <w:rFonts w:ascii="Calibri" w:hAnsi="Calibri" w:cs="Arial"/>
          <w:i/>
          <w:sz w:val="20"/>
          <w:szCs w:val="20"/>
        </w:rPr>
        <w:tab/>
      </w:r>
      <w:r w:rsidRPr="00621D13">
        <w:rPr>
          <w:rFonts w:ascii="Calibri" w:hAnsi="Calibri" w:cs="Arial"/>
          <w:i/>
          <w:sz w:val="20"/>
          <w:szCs w:val="20"/>
        </w:rPr>
        <w:tab/>
        <w:t>(amats)</w:t>
      </w:r>
      <w:r w:rsidRPr="00621D13">
        <w:rPr>
          <w:rFonts w:ascii="Calibri" w:hAnsi="Calibri" w:cs="Arial"/>
          <w:i/>
          <w:sz w:val="20"/>
          <w:szCs w:val="20"/>
        </w:rPr>
        <w:tab/>
      </w:r>
      <w:r w:rsidRPr="00621D13">
        <w:rPr>
          <w:rFonts w:ascii="Calibri" w:hAnsi="Calibri" w:cs="Arial"/>
          <w:i/>
          <w:sz w:val="20"/>
          <w:szCs w:val="20"/>
        </w:rPr>
        <w:tab/>
      </w:r>
      <w:r w:rsidR="00621D13">
        <w:rPr>
          <w:rFonts w:ascii="Calibri" w:hAnsi="Calibri" w:cs="Arial"/>
          <w:i/>
          <w:sz w:val="20"/>
          <w:szCs w:val="20"/>
        </w:rPr>
        <w:tab/>
      </w:r>
      <w:r w:rsidRPr="00621D13">
        <w:rPr>
          <w:rFonts w:ascii="Calibri" w:hAnsi="Calibri" w:cs="Arial"/>
          <w:i/>
          <w:sz w:val="20"/>
          <w:szCs w:val="20"/>
        </w:rPr>
        <w:tab/>
        <w:t>(paraksts)</w:t>
      </w:r>
    </w:p>
    <w:p w:rsidR="00621D13" w:rsidRPr="001C5DD2" w:rsidRDefault="00621D13" w:rsidP="00621D13">
      <w:pPr>
        <w:ind w:firstLine="720"/>
        <w:jc w:val="both"/>
        <w:rPr>
          <w:rFonts w:ascii="Calibri" w:hAnsi="Calibri" w:cs="Arial"/>
        </w:rPr>
      </w:pPr>
    </w:p>
    <w:p w:rsidR="00422E17" w:rsidRPr="001C5DD2" w:rsidRDefault="00422E17" w:rsidP="00B53FF0">
      <w:pPr>
        <w:jc w:val="both"/>
        <w:rPr>
          <w:rFonts w:ascii="Calibri" w:hAnsi="Calibri" w:cs="Arial"/>
        </w:rPr>
      </w:pPr>
      <w:r>
        <w:rPr>
          <w:rFonts w:ascii="Calibri" w:hAnsi="Calibri" w:cs="Arial"/>
        </w:rPr>
        <w:t>___________________</w:t>
      </w:r>
      <w:r w:rsidR="00621D13">
        <w:rPr>
          <w:rFonts w:ascii="Calibri" w:hAnsi="Calibri" w:cs="Arial"/>
        </w:rPr>
        <w:t>,</w:t>
      </w:r>
      <w:r>
        <w:rPr>
          <w:rFonts w:ascii="Calibri" w:hAnsi="Calibri" w:cs="Arial"/>
        </w:rPr>
        <w:t xml:space="preserve"> 2019</w:t>
      </w:r>
      <w:r w:rsidRPr="001C5DD2">
        <w:rPr>
          <w:rFonts w:ascii="Calibri" w:hAnsi="Calibri" w:cs="Arial"/>
        </w:rPr>
        <w:t>.gada _____.__________________</w:t>
      </w:r>
    </w:p>
    <w:p w:rsidR="00422E17" w:rsidRPr="00621D13" w:rsidRDefault="00422E17" w:rsidP="00621D13">
      <w:pPr>
        <w:ind w:firstLine="284"/>
        <w:jc w:val="both"/>
        <w:rPr>
          <w:rFonts w:ascii="Calibri" w:hAnsi="Calibri" w:cs="Arial"/>
          <w:i/>
          <w:sz w:val="20"/>
          <w:szCs w:val="20"/>
        </w:rPr>
      </w:pPr>
      <w:r w:rsidRPr="00621D13">
        <w:rPr>
          <w:rFonts w:ascii="Calibri" w:hAnsi="Calibri" w:cs="Arial"/>
          <w:i/>
          <w:sz w:val="20"/>
          <w:szCs w:val="20"/>
        </w:rPr>
        <w:t>(sastādīšanas vieta)</w:t>
      </w:r>
      <w:r w:rsidRPr="00621D13">
        <w:rPr>
          <w:rFonts w:ascii="Calibri" w:hAnsi="Calibri" w:cs="Arial"/>
          <w:i/>
          <w:sz w:val="20"/>
          <w:szCs w:val="20"/>
        </w:rPr>
        <w:tab/>
      </w:r>
      <w:r w:rsidRPr="00621D13">
        <w:rPr>
          <w:rFonts w:ascii="Calibri" w:hAnsi="Calibri" w:cs="Arial"/>
          <w:i/>
          <w:sz w:val="20"/>
          <w:szCs w:val="20"/>
        </w:rPr>
        <w:tab/>
      </w:r>
      <w:r w:rsidRPr="00621D13">
        <w:rPr>
          <w:rFonts w:ascii="Calibri" w:hAnsi="Calibri" w:cs="Arial"/>
          <w:i/>
          <w:sz w:val="20"/>
          <w:szCs w:val="20"/>
        </w:rPr>
        <w:tab/>
      </w:r>
      <w:r w:rsidR="00621D13" w:rsidRPr="00621D13">
        <w:rPr>
          <w:rFonts w:ascii="Calibri" w:hAnsi="Calibri" w:cs="Arial"/>
          <w:i/>
          <w:sz w:val="20"/>
          <w:szCs w:val="20"/>
        </w:rPr>
        <w:t>(</w:t>
      </w:r>
      <w:r w:rsidRPr="00621D13">
        <w:rPr>
          <w:rFonts w:ascii="Calibri" w:hAnsi="Calibri" w:cs="Arial"/>
          <w:i/>
          <w:sz w:val="20"/>
          <w:szCs w:val="20"/>
        </w:rPr>
        <w:t>sastādīšanas datums)</w:t>
      </w:r>
    </w:p>
    <w:p w:rsidR="00033CAD" w:rsidRPr="00033CAD" w:rsidRDefault="00DA0F20" w:rsidP="00033CAD">
      <w:pPr>
        <w:ind w:left="851"/>
        <w:jc w:val="right"/>
        <w:rPr>
          <w:rFonts w:ascii="Calibri" w:hAnsi="Calibri" w:cs="Arial"/>
          <w:b/>
          <w:sz w:val="20"/>
          <w:szCs w:val="20"/>
        </w:rPr>
      </w:pPr>
      <w:r>
        <w:rPr>
          <w:rFonts w:ascii="Calibri" w:hAnsi="Calibri" w:cs="Arial"/>
        </w:rPr>
        <w:br w:type="page"/>
      </w:r>
      <w:r w:rsidR="006470B6">
        <w:rPr>
          <w:rFonts w:ascii="Calibri" w:hAnsi="Calibri" w:cs="Arial"/>
          <w:b/>
          <w:sz w:val="20"/>
          <w:szCs w:val="20"/>
        </w:rPr>
        <w:lastRenderedPageBreak/>
        <w:t>2</w:t>
      </w:r>
      <w:r w:rsidR="00033CAD" w:rsidRPr="00033CAD">
        <w:rPr>
          <w:rFonts w:ascii="Calibri" w:hAnsi="Calibri" w:cs="Arial"/>
          <w:b/>
          <w:sz w:val="20"/>
          <w:szCs w:val="20"/>
        </w:rPr>
        <w:t>.pielikums</w:t>
      </w:r>
    </w:p>
    <w:p w:rsidR="00033CAD" w:rsidRPr="00033CAD" w:rsidRDefault="00033CAD" w:rsidP="00033CAD">
      <w:pPr>
        <w:ind w:left="851"/>
        <w:jc w:val="right"/>
        <w:rPr>
          <w:rFonts w:ascii="Calibri" w:hAnsi="Calibri" w:cs="Arial"/>
          <w:sz w:val="20"/>
          <w:szCs w:val="20"/>
        </w:rPr>
      </w:pPr>
      <w:r w:rsidRPr="00033CAD">
        <w:rPr>
          <w:rFonts w:ascii="Calibri" w:hAnsi="Calibri" w:cs="Arial"/>
          <w:sz w:val="20"/>
          <w:szCs w:val="20"/>
        </w:rPr>
        <w:t xml:space="preserve">VSIA „Latvijas Radio”, </w:t>
      </w:r>
      <w:proofErr w:type="spellStart"/>
      <w:r w:rsidRPr="00033CAD">
        <w:rPr>
          <w:rFonts w:ascii="Calibri" w:hAnsi="Calibri" w:cs="Arial"/>
          <w:sz w:val="20"/>
          <w:szCs w:val="20"/>
        </w:rPr>
        <w:t>reģ</w:t>
      </w:r>
      <w:proofErr w:type="spellEnd"/>
      <w:r w:rsidRPr="00033CAD">
        <w:rPr>
          <w:rFonts w:ascii="Calibri" w:hAnsi="Calibri" w:cs="Arial"/>
          <w:sz w:val="20"/>
          <w:szCs w:val="20"/>
        </w:rPr>
        <w:t>. Nr. 40003080614,</w:t>
      </w:r>
    </w:p>
    <w:p w:rsidR="00033CAD" w:rsidRPr="00033CAD" w:rsidRDefault="00033CAD" w:rsidP="00033CAD">
      <w:pPr>
        <w:ind w:left="851"/>
        <w:jc w:val="right"/>
        <w:rPr>
          <w:rFonts w:ascii="Calibri" w:hAnsi="Calibri" w:cs="Arial"/>
          <w:bCs/>
          <w:caps/>
          <w:sz w:val="20"/>
          <w:szCs w:val="20"/>
        </w:rPr>
      </w:pPr>
      <w:r w:rsidRPr="00033CAD">
        <w:rPr>
          <w:rFonts w:ascii="Calibri" w:hAnsi="Calibri" w:cs="Arial"/>
          <w:sz w:val="20"/>
          <w:szCs w:val="20"/>
        </w:rPr>
        <w:t xml:space="preserve">Nomas </w:t>
      </w:r>
      <w:r w:rsidRPr="00474E7D">
        <w:rPr>
          <w:rFonts w:ascii="Calibri" w:hAnsi="Calibri" w:cs="Arial"/>
          <w:sz w:val="20"/>
          <w:szCs w:val="20"/>
        </w:rPr>
        <w:t>objekta “Kafejnīcas telpu”</w:t>
      </w:r>
    </w:p>
    <w:p w:rsidR="00033CAD" w:rsidRPr="00033CAD" w:rsidRDefault="00033CAD" w:rsidP="00033CAD">
      <w:pPr>
        <w:keepNext/>
        <w:ind w:left="851" w:right="27"/>
        <w:jc w:val="right"/>
        <w:rPr>
          <w:rFonts w:ascii="Calibri" w:hAnsi="Calibri" w:cs="Arial"/>
          <w:sz w:val="20"/>
          <w:szCs w:val="20"/>
        </w:rPr>
      </w:pPr>
      <w:r w:rsidRPr="00033CAD">
        <w:rPr>
          <w:rFonts w:ascii="Calibri" w:hAnsi="Calibri" w:cs="Arial"/>
          <w:sz w:val="20"/>
          <w:szCs w:val="20"/>
        </w:rPr>
        <w:t>nomas tiesību izsoles noteikumi</w:t>
      </w:r>
    </w:p>
    <w:p w:rsidR="00422E17" w:rsidRPr="001C5DD2" w:rsidRDefault="00422E17" w:rsidP="00033CAD">
      <w:pPr>
        <w:jc w:val="right"/>
        <w:rPr>
          <w:rFonts w:ascii="Calibri" w:hAnsi="Calibri" w:cs="Arial"/>
          <w:shd w:val="clear" w:color="auto" w:fill="FF0000"/>
        </w:rPr>
      </w:pPr>
    </w:p>
    <w:p w:rsidR="00422E17" w:rsidRPr="001C5DD2" w:rsidRDefault="00422E17" w:rsidP="00BF239F">
      <w:pPr>
        <w:pStyle w:val="Heading"/>
        <w:spacing w:before="120" w:after="120"/>
        <w:rPr>
          <w:rFonts w:ascii="Calibri" w:hAnsi="Calibri" w:cs="Arial"/>
        </w:rPr>
      </w:pPr>
      <w:r w:rsidRPr="001C5DD2">
        <w:rPr>
          <w:rFonts w:ascii="Calibri" w:hAnsi="Calibri" w:cs="Arial"/>
        </w:rPr>
        <w:t>NOMAS OBJEKTA NOMAS LĪGUMS Nr._________</w:t>
      </w:r>
    </w:p>
    <w:p w:rsidR="00422E17" w:rsidRPr="001C5DD2" w:rsidRDefault="00422E17" w:rsidP="00BF239F">
      <w:pPr>
        <w:spacing w:before="120" w:after="120"/>
        <w:jc w:val="center"/>
        <w:rPr>
          <w:rFonts w:ascii="Calibri" w:hAnsi="Calibri" w:cs="Arial"/>
          <w:b/>
          <w:i/>
        </w:rPr>
      </w:pPr>
      <w:r w:rsidRPr="001C5DD2">
        <w:rPr>
          <w:rFonts w:ascii="Calibri" w:hAnsi="Calibri" w:cs="Arial"/>
          <w:b/>
          <w:i/>
        </w:rPr>
        <w:t>PROJEKTS</w:t>
      </w:r>
    </w:p>
    <w:p w:rsidR="00422E17" w:rsidRPr="001C5DD2" w:rsidRDefault="00422E17" w:rsidP="00BF239F">
      <w:pPr>
        <w:spacing w:before="120" w:after="120"/>
        <w:jc w:val="both"/>
        <w:rPr>
          <w:rFonts w:ascii="Calibri" w:hAnsi="Calibri" w:cs="Arial"/>
        </w:rPr>
      </w:pPr>
      <w:r>
        <w:rPr>
          <w:rFonts w:ascii="Calibri" w:hAnsi="Calibri" w:cs="Arial"/>
        </w:rPr>
        <w:t>Rīgā</w:t>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Pr>
          <w:rFonts w:ascii="Calibri" w:hAnsi="Calibri" w:cs="Arial"/>
        </w:rPr>
        <w:tab/>
      </w:r>
      <w:r>
        <w:rPr>
          <w:rFonts w:ascii="Calibri" w:hAnsi="Calibri" w:cs="Arial"/>
        </w:rPr>
        <w:tab/>
        <w:t>2019</w:t>
      </w:r>
      <w:r w:rsidRPr="001C5DD2">
        <w:rPr>
          <w:rFonts w:ascii="Calibri" w:hAnsi="Calibri" w:cs="Arial"/>
        </w:rPr>
        <w:t>.gada ___._______</w:t>
      </w:r>
    </w:p>
    <w:p w:rsidR="00422E17" w:rsidRPr="001C5DD2" w:rsidRDefault="00422E17" w:rsidP="00BF239F">
      <w:pPr>
        <w:spacing w:before="120" w:after="120"/>
        <w:jc w:val="both"/>
        <w:rPr>
          <w:rFonts w:ascii="Calibri" w:hAnsi="Calibri" w:cs="Arial"/>
        </w:rPr>
      </w:pPr>
    </w:p>
    <w:p w:rsidR="00422E17" w:rsidRPr="001C5DD2" w:rsidRDefault="00422E17" w:rsidP="00BF239F">
      <w:pPr>
        <w:spacing w:before="120" w:after="120"/>
        <w:jc w:val="both"/>
        <w:rPr>
          <w:rFonts w:ascii="Calibri" w:hAnsi="Calibri" w:cs="Arial"/>
          <w:b/>
          <w:bCs/>
        </w:rPr>
      </w:pPr>
      <w:r>
        <w:rPr>
          <w:rFonts w:ascii="Calibri" w:hAnsi="Calibri" w:cs="Arial"/>
          <w:b/>
        </w:rPr>
        <w:t>Valsts s</w:t>
      </w:r>
      <w:r w:rsidRPr="001C5DD2">
        <w:rPr>
          <w:rFonts w:ascii="Calibri" w:hAnsi="Calibri" w:cs="Arial"/>
          <w:b/>
        </w:rPr>
        <w:t>abiedrība ar ierobežotu atbildību “</w:t>
      </w:r>
      <w:r>
        <w:rPr>
          <w:rFonts w:ascii="Calibri" w:hAnsi="Calibri" w:cs="Arial"/>
          <w:b/>
        </w:rPr>
        <w:t>Latvijas Radio</w:t>
      </w:r>
      <w:r w:rsidRPr="001C5DD2">
        <w:rPr>
          <w:rFonts w:ascii="Calibri" w:hAnsi="Calibri" w:cs="Arial"/>
          <w:b/>
        </w:rPr>
        <w:t>”</w:t>
      </w:r>
      <w:r w:rsidRPr="001C5DD2">
        <w:rPr>
          <w:rFonts w:ascii="Calibri" w:hAnsi="Calibri" w:cs="Arial"/>
        </w:rPr>
        <w:t xml:space="preserve">, reģistrācijas Nr. </w:t>
      </w:r>
      <w:r w:rsidRPr="00641877">
        <w:rPr>
          <w:rFonts w:ascii="Calibri" w:hAnsi="Calibri" w:cs="Arial"/>
        </w:rPr>
        <w:t>40003080614</w:t>
      </w:r>
      <w:r w:rsidRPr="001C5DD2">
        <w:rPr>
          <w:rFonts w:ascii="Calibri" w:hAnsi="Calibri" w:cs="Arial"/>
        </w:rPr>
        <w:t xml:space="preserve">, juridiskā adrese </w:t>
      </w:r>
      <w:r>
        <w:rPr>
          <w:rFonts w:ascii="Calibri" w:hAnsi="Calibri" w:cs="Arial"/>
        </w:rPr>
        <w:t>Doma laukums 8</w:t>
      </w:r>
      <w:r w:rsidRPr="001C5DD2">
        <w:rPr>
          <w:rFonts w:ascii="Calibri" w:hAnsi="Calibri" w:cs="Arial"/>
        </w:rPr>
        <w:t xml:space="preserve">, </w:t>
      </w:r>
      <w:r>
        <w:rPr>
          <w:rFonts w:ascii="Calibri" w:hAnsi="Calibri" w:cs="Arial"/>
        </w:rPr>
        <w:t>Rīga</w:t>
      </w:r>
      <w:r w:rsidRPr="001C5DD2">
        <w:rPr>
          <w:rFonts w:ascii="Calibri" w:hAnsi="Calibri" w:cs="Arial"/>
        </w:rPr>
        <w:t>, LV-</w:t>
      </w:r>
      <w:r>
        <w:rPr>
          <w:rFonts w:ascii="Calibri" w:hAnsi="Calibri" w:cs="Arial"/>
        </w:rPr>
        <w:t>1505</w:t>
      </w:r>
      <w:r w:rsidRPr="001C5DD2">
        <w:rPr>
          <w:rFonts w:ascii="Calibri" w:hAnsi="Calibri" w:cs="Arial"/>
        </w:rPr>
        <w:t xml:space="preserve">, turpmāk tekstā – Iznomātājs, kuras vārdā saskaņā ar </w:t>
      </w:r>
      <w:r>
        <w:rPr>
          <w:rFonts w:ascii="Calibri" w:hAnsi="Calibri" w:cs="Arial"/>
        </w:rPr>
        <w:t>s</w:t>
      </w:r>
      <w:r w:rsidRPr="001C5DD2">
        <w:rPr>
          <w:rFonts w:ascii="Calibri" w:hAnsi="Calibri" w:cs="Arial"/>
        </w:rPr>
        <w:t xml:space="preserve">tatūtiem rīkojas valdes </w:t>
      </w:r>
      <w:r>
        <w:rPr>
          <w:rFonts w:ascii="Calibri" w:hAnsi="Calibri" w:cs="Arial"/>
        </w:rPr>
        <w:t xml:space="preserve">priekšsēdētāja Una </w:t>
      </w:r>
      <w:proofErr w:type="spellStart"/>
      <w:r>
        <w:rPr>
          <w:rFonts w:ascii="Calibri" w:hAnsi="Calibri" w:cs="Arial"/>
        </w:rPr>
        <w:t>Klapkalne</w:t>
      </w:r>
      <w:proofErr w:type="spellEnd"/>
      <w:r>
        <w:rPr>
          <w:rFonts w:ascii="Calibri" w:hAnsi="Calibri" w:cs="Arial"/>
        </w:rPr>
        <w:t xml:space="preserve">, valdes locekle Mārīte </w:t>
      </w:r>
      <w:proofErr w:type="spellStart"/>
      <w:r>
        <w:rPr>
          <w:rFonts w:ascii="Calibri" w:hAnsi="Calibri" w:cs="Arial"/>
        </w:rPr>
        <w:t>Tukiša</w:t>
      </w:r>
      <w:proofErr w:type="spellEnd"/>
      <w:r>
        <w:rPr>
          <w:rFonts w:ascii="Calibri" w:hAnsi="Calibri" w:cs="Arial"/>
        </w:rPr>
        <w:t xml:space="preserve"> un valdes locekle Sanita </w:t>
      </w:r>
      <w:proofErr w:type="spellStart"/>
      <w:r>
        <w:rPr>
          <w:rFonts w:ascii="Calibri" w:hAnsi="Calibri" w:cs="Arial"/>
        </w:rPr>
        <w:t>Dika-Bokmeldere</w:t>
      </w:r>
      <w:proofErr w:type="spellEnd"/>
      <w:r w:rsidRPr="001C5DD2">
        <w:rPr>
          <w:rFonts w:ascii="Calibri" w:hAnsi="Calibri" w:cs="Arial"/>
        </w:rPr>
        <w:t xml:space="preserve">, un </w:t>
      </w:r>
    </w:p>
    <w:p w:rsidR="00422E17" w:rsidRPr="001C5DD2" w:rsidRDefault="00422E17" w:rsidP="00BF239F">
      <w:pPr>
        <w:spacing w:before="120" w:after="120"/>
        <w:jc w:val="both"/>
        <w:rPr>
          <w:rFonts w:ascii="Calibri" w:hAnsi="Calibri" w:cs="Arial"/>
        </w:rPr>
      </w:pPr>
      <w:r w:rsidRPr="001C5DD2">
        <w:rPr>
          <w:rFonts w:ascii="Calibri" w:hAnsi="Calibri" w:cs="Arial"/>
          <w:b/>
          <w:bCs/>
        </w:rPr>
        <w:t>_______________</w:t>
      </w:r>
      <w:r w:rsidRPr="001C5DD2">
        <w:rPr>
          <w:rFonts w:ascii="Calibri" w:hAnsi="Calibri" w:cs="Arial"/>
        </w:rPr>
        <w:t xml:space="preserve">, </w:t>
      </w:r>
      <w:proofErr w:type="spellStart"/>
      <w:r w:rsidRPr="001C5DD2">
        <w:rPr>
          <w:rFonts w:ascii="Calibri" w:hAnsi="Calibri" w:cs="Arial"/>
        </w:rPr>
        <w:t>reģ</w:t>
      </w:r>
      <w:proofErr w:type="spellEnd"/>
      <w:r w:rsidRPr="001C5DD2">
        <w:rPr>
          <w:rFonts w:ascii="Calibri" w:hAnsi="Calibri" w:cs="Arial"/>
        </w:rPr>
        <w:t>. Nr. ____________, juridiskā adrese ________________ turpmāk tekstā – Nomnieks, kuras vārdā saskaņā ar __________ rīkojas _____________________,</w:t>
      </w:r>
    </w:p>
    <w:p w:rsidR="00422E17" w:rsidRPr="001C5DD2" w:rsidRDefault="00422E17" w:rsidP="00BF239F">
      <w:pPr>
        <w:spacing w:before="120" w:after="120"/>
        <w:jc w:val="both"/>
        <w:rPr>
          <w:rFonts w:ascii="Calibri" w:hAnsi="Calibri" w:cs="Arial"/>
        </w:rPr>
      </w:pPr>
      <w:r w:rsidRPr="001C5DD2">
        <w:rPr>
          <w:rFonts w:ascii="Calibri" w:hAnsi="Calibri" w:cs="Arial"/>
        </w:rPr>
        <w:tab/>
        <w:t>abi kopā turpmāk tekstā saukti Līdzēji, atsevišķi – Līdzējs,</w:t>
      </w:r>
    </w:p>
    <w:p w:rsidR="00422E17" w:rsidRPr="001C5DD2" w:rsidRDefault="00422E17" w:rsidP="00BF239F">
      <w:pPr>
        <w:spacing w:before="120" w:after="120"/>
        <w:jc w:val="both"/>
        <w:rPr>
          <w:rFonts w:ascii="Calibri" w:hAnsi="Calibri" w:cs="Arial"/>
          <w:b/>
        </w:rPr>
      </w:pPr>
      <w:r w:rsidRPr="001C5DD2">
        <w:rPr>
          <w:rFonts w:ascii="Calibri" w:hAnsi="Calibri" w:cs="Arial"/>
        </w:rPr>
        <w:t>savstarpēji noslēdz šo nomas līgumu, turpmāk tekstā - Līgums:</w:t>
      </w:r>
    </w:p>
    <w:p w:rsidR="00422E17" w:rsidRPr="001C5DD2" w:rsidRDefault="00422E17" w:rsidP="00BF239F">
      <w:pPr>
        <w:numPr>
          <w:ilvl w:val="0"/>
          <w:numId w:val="3"/>
        </w:numPr>
        <w:spacing w:before="120" w:after="120"/>
        <w:ind w:left="0" w:firstLine="0"/>
        <w:jc w:val="center"/>
        <w:rPr>
          <w:rFonts w:ascii="Calibri" w:hAnsi="Calibri" w:cs="Arial"/>
          <w:b/>
        </w:rPr>
      </w:pPr>
      <w:r w:rsidRPr="001C5DD2">
        <w:rPr>
          <w:rFonts w:ascii="Calibri" w:hAnsi="Calibri" w:cs="Arial"/>
          <w:b/>
        </w:rPr>
        <w:t>Līguma priekšmets</w:t>
      </w:r>
    </w:p>
    <w:p w:rsidR="00422E17" w:rsidRPr="009741B0" w:rsidRDefault="00422E17" w:rsidP="00AC2C2D">
      <w:pPr>
        <w:numPr>
          <w:ilvl w:val="1"/>
          <w:numId w:val="3"/>
        </w:numPr>
        <w:tabs>
          <w:tab w:val="clear" w:pos="1080"/>
          <w:tab w:val="left" w:pos="720"/>
        </w:tabs>
        <w:spacing w:before="120" w:after="120"/>
        <w:ind w:left="0" w:firstLine="0"/>
        <w:jc w:val="both"/>
        <w:rPr>
          <w:rFonts w:ascii="Calibri" w:hAnsi="Calibri" w:cs="Arial"/>
        </w:rPr>
      </w:pPr>
      <w:r w:rsidRPr="009741B0">
        <w:rPr>
          <w:rFonts w:ascii="Calibri" w:hAnsi="Calibri" w:cs="Arial"/>
        </w:rPr>
        <w:t xml:space="preserve">Iznomātājs nodod Nomniekam, un Nomnieks pieņem no Iznomātāja </w:t>
      </w:r>
      <w:r w:rsidRPr="00AC2C2D">
        <w:rPr>
          <w:rFonts w:ascii="Calibri" w:hAnsi="Calibri" w:cs="Arial"/>
        </w:rPr>
        <w:t>lietošanā par maksu Kafejnīc</w:t>
      </w:r>
      <w:r w:rsidR="00A54D74">
        <w:rPr>
          <w:rFonts w:ascii="Calibri" w:hAnsi="Calibri" w:cs="Arial"/>
        </w:rPr>
        <w:t>as</w:t>
      </w:r>
      <w:r w:rsidRPr="00AC2C2D">
        <w:rPr>
          <w:rFonts w:ascii="Calibri" w:hAnsi="Calibri" w:cs="Arial"/>
        </w:rPr>
        <w:t xml:space="preserve"> </w:t>
      </w:r>
      <w:r w:rsidR="00565A1A" w:rsidRPr="00D70F22">
        <w:rPr>
          <w:rFonts w:ascii="Calibri" w:hAnsi="Calibri" w:cs="Arial"/>
        </w:rPr>
        <w:t>telpas</w:t>
      </w:r>
      <w:r w:rsidRPr="00D70F22">
        <w:rPr>
          <w:rFonts w:ascii="Calibri" w:hAnsi="Calibri" w:cs="Arial"/>
        </w:rPr>
        <w:t xml:space="preserve"> </w:t>
      </w:r>
      <w:r w:rsidR="00F11D47" w:rsidRPr="00D70F22">
        <w:rPr>
          <w:rFonts w:ascii="Calibri" w:hAnsi="Calibri" w:cs="Arial"/>
        </w:rPr>
        <w:t xml:space="preserve">ar iekārtām un aprīkojumu ēdināšanas pakalpojumu sniegšanai </w:t>
      </w:r>
      <w:r w:rsidRPr="00D70F22">
        <w:rPr>
          <w:rFonts w:ascii="Calibri" w:hAnsi="Calibri" w:cs="Arial"/>
        </w:rPr>
        <w:t>(turpmāk tekstā – Nomas objekts) Iznomātāja piederošā nekustamajā īpašumā</w:t>
      </w:r>
      <w:r w:rsidR="009741B0" w:rsidRPr="00D70F22">
        <w:rPr>
          <w:rFonts w:ascii="Calibri" w:hAnsi="Calibri" w:cs="Arial"/>
        </w:rPr>
        <w:t xml:space="preserve"> Rīgā,</w:t>
      </w:r>
      <w:r w:rsidR="009741B0" w:rsidRPr="009741B0">
        <w:rPr>
          <w:rFonts w:ascii="Calibri" w:hAnsi="Calibri" w:cs="Arial"/>
        </w:rPr>
        <w:t xml:space="preserve"> </w:t>
      </w:r>
      <w:r w:rsidRPr="009741B0">
        <w:rPr>
          <w:rFonts w:ascii="Calibri" w:hAnsi="Calibri" w:cs="Arial"/>
        </w:rPr>
        <w:t>Doma laukum</w:t>
      </w:r>
      <w:r w:rsidR="009741B0" w:rsidRPr="009741B0">
        <w:rPr>
          <w:rFonts w:ascii="Calibri" w:hAnsi="Calibri" w:cs="Arial"/>
        </w:rPr>
        <w:t>ā</w:t>
      </w:r>
      <w:r w:rsidRPr="009741B0">
        <w:rPr>
          <w:rFonts w:ascii="Calibri" w:hAnsi="Calibri" w:cs="Arial"/>
        </w:rPr>
        <w:t xml:space="preserve"> 8,</w:t>
      </w:r>
      <w:r w:rsidR="009741B0" w:rsidRPr="009741B0">
        <w:rPr>
          <w:rFonts w:ascii="Calibri" w:hAnsi="Calibri" w:cs="Arial"/>
        </w:rPr>
        <w:t xml:space="preserve"> ar </w:t>
      </w:r>
      <w:r w:rsidRPr="009741B0">
        <w:rPr>
          <w:rFonts w:ascii="Calibri" w:hAnsi="Calibri" w:cs="Arial"/>
        </w:rPr>
        <w:t xml:space="preserve">kadastra apzīmējums: </w:t>
      </w:r>
      <w:r w:rsidR="009741B0" w:rsidRPr="00AC2C2D">
        <w:rPr>
          <w:rFonts w:ascii="Calibri" w:hAnsi="Calibri" w:cs="Arial"/>
        </w:rPr>
        <w:t>0100 006 0029 001.</w:t>
      </w:r>
    </w:p>
    <w:p w:rsidR="00422E17" w:rsidRPr="00AE4D90" w:rsidRDefault="00422E17" w:rsidP="00BF239F">
      <w:pPr>
        <w:numPr>
          <w:ilvl w:val="1"/>
          <w:numId w:val="3"/>
        </w:numPr>
        <w:tabs>
          <w:tab w:val="left" w:pos="720"/>
          <w:tab w:val="left" w:pos="2400"/>
        </w:tabs>
        <w:spacing w:before="120" w:after="120"/>
        <w:ind w:left="0" w:firstLine="0"/>
        <w:jc w:val="both"/>
        <w:rPr>
          <w:rFonts w:ascii="Calibri" w:hAnsi="Calibri" w:cs="Arial"/>
        </w:rPr>
      </w:pPr>
      <w:r w:rsidRPr="001C5DD2">
        <w:rPr>
          <w:rFonts w:ascii="Calibri" w:hAnsi="Calibri" w:cs="Arial"/>
        </w:rPr>
        <w:t xml:space="preserve">Nomas </w:t>
      </w:r>
      <w:r w:rsidRPr="00AE4D90">
        <w:rPr>
          <w:rFonts w:ascii="Calibri" w:hAnsi="Calibri" w:cs="Arial"/>
        </w:rPr>
        <w:t xml:space="preserve">objekta kopējā platība ir </w:t>
      </w:r>
      <w:r w:rsidR="006B088D">
        <w:rPr>
          <w:rFonts w:ascii="Calibri" w:hAnsi="Calibri" w:cs="Arial"/>
        </w:rPr>
        <w:t>36,02</w:t>
      </w:r>
      <w:r w:rsidRPr="00AE4D90">
        <w:rPr>
          <w:rFonts w:ascii="Calibri" w:hAnsi="Calibri" w:cs="Arial"/>
        </w:rPr>
        <w:t xml:space="preserve"> m</w:t>
      </w:r>
      <w:r w:rsidRPr="00AE4D90">
        <w:rPr>
          <w:rFonts w:ascii="Calibri" w:hAnsi="Calibri" w:cs="Arial"/>
          <w:vertAlign w:val="superscript"/>
        </w:rPr>
        <w:t>2</w:t>
      </w:r>
      <w:r w:rsidRPr="00AE4D90">
        <w:rPr>
          <w:rFonts w:ascii="Calibri" w:hAnsi="Calibri" w:cs="Arial"/>
        </w:rPr>
        <w:t xml:space="preserve">, saskaņā ar Nomas objekta shematisko plānu (Plāns ir pievienots Līgumam kā </w:t>
      </w:r>
      <w:r w:rsidR="00590699">
        <w:rPr>
          <w:rFonts w:ascii="Calibri" w:hAnsi="Calibri" w:cs="Arial"/>
        </w:rPr>
        <w:t>1.p</w:t>
      </w:r>
      <w:r w:rsidRPr="00AE4D90">
        <w:rPr>
          <w:rFonts w:ascii="Calibri" w:hAnsi="Calibri" w:cs="Arial"/>
        </w:rPr>
        <w:t>ielikums un veido tā neatņemamu sastāvdaļu).</w:t>
      </w:r>
    </w:p>
    <w:p w:rsidR="00422E17" w:rsidRPr="00A54D74" w:rsidRDefault="00422E17" w:rsidP="00BF239F">
      <w:pPr>
        <w:numPr>
          <w:ilvl w:val="1"/>
          <w:numId w:val="3"/>
        </w:numPr>
        <w:tabs>
          <w:tab w:val="left" w:pos="720"/>
          <w:tab w:val="left" w:pos="2400"/>
        </w:tabs>
        <w:spacing w:before="120" w:after="120"/>
        <w:ind w:left="0" w:firstLine="0"/>
        <w:jc w:val="both"/>
        <w:rPr>
          <w:rFonts w:ascii="Calibri" w:hAnsi="Calibri" w:cs="Arial"/>
        </w:rPr>
      </w:pPr>
      <w:r w:rsidRPr="00AE4D90">
        <w:rPr>
          <w:rFonts w:ascii="Calibri" w:hAnsi="Calibri" w:cs="Arial"/>
        </w:rPr>
        <w:t xml:space="preserve">Nomas Objekts tiek nodots ar mērķi – sabiedriskās ēdināšanas pakalpojumu </w:t>
      </w:r>
      <w:r w:rsidRPr="00A54D74">
        <w:rPr>
          <w:rFonts w:ascii="Calibri" w:hAnsi="Calibri" w:cs="Arial"/>
        </w:rPr>
        <w:t>nodrošināšana.</w:t>
      </w:r>
    </w:p>
    <w:p w:rsidR="00422E17" w:rsidRPr="00E7530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 xml:space="preserve">Iznomātājs apliecina, ka Līguma parakstīšanas brīdī Nomas objekts </w:t>
      </w:r>
      <w:r w:rsidRPr="00E75302">
        <w:rPr>
          <w:rFonts w:ascii="Calibri" w:hAnsi="Calibri" w:cs="Arial"/>
        </w:rPr>
        <w:t>ir Iznomātāja īpašums.</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Parakstot šo Līgumu, Iznomātājs apliecina, ka Līguma noslēgšanas brīdī un Līguma darbības laikā Nomas objekts nav un netiks atsavināts, nav un netiks ieķīlāts, nav nodots privatizācijai, par to nepastāv strīds un nav uzlikts aizliegums.</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Nomas objekts tiek nodots Nomniekam tādā stāvoklī, kādā tas ir Līguma parakstīšanas dienā. Nomniekam ir zināms Nomas objekta un ar to saistīto komunikāciju stāvoklis un tam nav pretenziju par to. Par Nomas objekta nodošanu tiek parakstīts nodošanas - pieņemšanas akts (</w:t>
      </w:r>
      <w:r w:rsidR="00590699">
        <w:rPr>
          <w:rFonts w:ascii="Calibri" w:hAnsi="Calibri" w:cs="Arial"/>
        </w:rPr>
        <w:t>2.p</w:t>
      </w:r>
      <w:r w:rsidRPr="001C5DD2">
        <w:rPr>
          <w:rFonts w:ascii="Calibri" w:hAnsi="Calibri" w:cs="Arial"/>
        </w:rPr>
        <w:t>ielikums).</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Līdzēji apliecina, ka viņi ir novērtējuši Nomas objekta faktisko stāvokli un līdz ar to apņemas neizmantot prasības tiesības par Līguma atcelšanu pārmērīgu zaudējumu dēļ.</w:t>
      </w:r>
    </w:p>
    <w:p w:rsidR="00422E1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parakstot šo Līgumu, apliecina, ka ir iepazinies ar Nomas objekta nomas tiesību Izsoles noteikumiem, apņemas tos pilnībā ievērot, kā arī nākotnē neizmantot prasības tiesības par Līguma atcelšanu pārmērīgu zaudējumu dēļ.</w:t>
      </w:r>
    </w:p>
    <w:p w:rsidR="00AC2C2D" w:rsidRPr="001C5DD2" w:rsidRDefault="00CD2C59" w:rsidP="00BF239F">
      <w:pPr>
        <w:numPr>
          <w:ilvl w:val="1"/>
          <w:numId w:val="3"/>
        </w:numPr>
        <w:tabs>
          <w:tab w:val="clear" w:pos="1080"/>
          <w:tab w:val="left" w:pos="709"/>
        </w:tabs>
        <w:spacing w:before="120" w:after="120"/>
        <w:ind w:left="0" w:firstLine="0"/>
        <w:jc w:val="both"/>
        <w:rPr>
          <w:rFonts w:ascii="Calibri" w:hAnsi="Calibri" w:cs="Arial"/>
        </w:rPr>
      </w:pPr>
      <w:r>
        <w:rPr>
          <w:rFonts w:ascii="Calibri" w:hAnsi="Calibri" w:cs="Arial"/>
        </w:rPr>
        <w:t xml:space="preserve">Līguma 1.2.punktā noteiktā </w:t>
      </w:r>
      <w:r w:rsidR="00235B51">
        <w:rPr>
          <w:rFonts w:ascii="Calibri" w:hAnsi="Calibri" w:cs="Arial"/>
        </w:rPr>
        <w:t>Nomas objekta platība</w:t>
      </w:r>
      <w:r w:rsidR="00D70F22">
        <w:rPr>
          <w:rFonts w:ascii="Calibri" w:hAnsi="Calibri" w:cs="Arial"/>
        </w:rPr>
        <w:t xml:space="preserve">, ja Nomniekam papildu nepieciešamas palīgtelpas inventāra, produktu novietošanai, lai nodrošinātu sabiedriskās </w:t>
      </w:r>
      <w:r w:rsidR="00D70F22">
        <w:rPr>
          <w:rFonts w:ascii="Calibri" w:hAnsi="Calibri" w:cs="Arial"/>
        </w:rPr>
        <w:lastRenderedPageBreak/>
        <w:t xml:space="preserve">ēdināšanas pakalpojumus. Šādā gadījumā </w:t>
      </w:r>
      <w:r w:rsidR="00235B51">
        <w:rPr>
          <w:rFonts w:ascii="Calibri" w:hAnsi="Calibri" w:cs="Arial"/>
        </w:rPr>
        <w:t xml:space="preserve">Līguma 3.1.puntā noteiktā nomas maksa </w:t>
      </w:r>
      <w:r w:rsidR="00D70F22">
        <w:rPr>
          <w:rFonts w:ascii="Calibri" w:hAnsi="Calibri" w:cs="Arial"/>
        </w:rPr>
        <w:t>tiek palielināta proporcionāli Nomas objekta platības paliel</w:t>
      </w:r>
      <w:r w:rsidR="008E431C">
        <w:rPr>
          <w:rFonts w:ascii="Calibri" w:hAnsi="Calibri" w:cs="Arial"/>
        </w:rPr>
        <w:t>i</w:t>
      </w:r>
      <w:r w:rsidR="00D70F22">
        <w:rPr>
          <w:rFonts w:ascii="Calibri" w:hAnsi="Calibri" w:cs="Arial"/>
        </w:rPr>
        <w:t>nājumam</w:t>
      </w:r>
      <w:r w:rsidR="00235B51">
        <w:rPr>
          <w:rFonts w:ascii="Calibri" w:hAnsi="Calibri" w:cs="Arial"/>
        </w:rPr>
        <w:t>.</w:t>
      </w:r>
    </w:p>
    <w:p w:rsidR="00422E17" w:rsidRPr="00AE4D90" w:rsidRDefault="00422E17" w:rsidP="00BF239F">
      <w:pPr>
        <w:numPr>
          <w:ilvl w:val="0"/>
          <w:numId w:val="3"/>
        </w:numPr>
        <w:spacing w:before="120" w:after="120"/>
        <w:ind w:left="0" w:firstLine="0"/>
        <w:jc w:val="center"/>
        <w:rPr>
          <w:rFonts w:ascii="Calibri" w:hAnsi="Calibri" w:cs="Arial"/>
          <w:b/>
        </w:rPr>
      </w:pPr>
      <w:r w:rsidRPr="00AE4D90">
        <w:rPr>
          <w:rFonts w:ascii="Calibri" w:hAnsi="Calibri" w:cs="Arial"/>
          <w:b/>
          <w:bCs/>
        </w:rPr>
        <w:t>Līguma termiņš</w:t>
      </w:r>
    </w:p>
    <w:p w:rsidR="00422E17" w:rsidRPr="00AE4D90" w:rsidRDefault="00CE1C83" w:rsidP="00BF239F">
      <w:pPr>
        <w:spacing w:before="120" w:after="120"/>
        <w:jc w:val="both"/>
        <w:rPr>
          <w:rFonts w:ascii="Calibri" w:hAnsi="Calibri" w:cs="Arial"/>
          <w:shd w:val="clear" w:color="auto" w:fill="FFFF00"/>
        </w:rPr>
      </w:pPr>
      <w:r w:rsidRPr="00AE4D90">
        <w:rPr>
          <w:rFonts w:ascii="Calibri" w:hAnsi="Calibri" w:cs="Arial"/>
        </w:rPr>
        <w:t xml:space="preserve">Līgums ir spēkā ar </w:t>
      </w:r>
      <w:r w:rsidRPr="00084CDB">
        <w:rPr>
          <w:rFonts w:ascii="Calibri" w:hAnsi="Calibri" w:cs="Arial"/>
        </w:rPr>
        <w:t xml:space="preserve">Līguma parakstīšanas brīdi un ir spēkā </w:t>
      </w:r>
      <w:r w:rsidR="00084CDB" w:rsidRPr="00084CDB">
        <w:rPr>
          <w:rFonts w:ascii="Calibri" w:hAnsi="Calibri" w:cs="Arial"/>
        </w:rPr>
        <w:t>5 (piecus) gadus</w:t>
      </w:r>
      <w:r w:rsidR="000B7BB1" w:rsidRPr="00084CDB">
        <w:rPr>
          <w:rFonts w:ascii="Calibri" w:hAnsi="Calibri" w:cs="Arial"/>
        </w:rPr>
        <w:t>.</w:t>
      </w:r>
    </w:p>
    <w:p w:rsidR="00422E17" w:rsidRPr="00AE4D90" w:rsidRDefault="00422E17" w:rsidP="00BF239F">
      <w:pPr>
        <w:numPr>
          <w:ilvl w:val="0"/>
          <w:numId w:val="3"/>
        </w:numPr>
        <w:spacing w:before="120" w:after="120"/>
        <w:ind w:left="0" w:firstLine="0"/>
        <w:jc w:val="center"/>
        <w:rPr>
          <w:rFonts w:ascii="Calibri" w:hAnsi="Calibri" w:cs="Arial"/>
          <w:b/>
        </w:rPr>
      </w:pPr>
      <w:r w:rsidRPr="00AE4D90">
        <w:rPr>
          <w:rFonts w:ascii="Calibri" w:hAnsi="Calibri" w:cs="Arial"/>
          <w:b/>
          <w:bCs/>
        </w:rPr>
        <w:t>Maksājumu kārtība</w:t>
      </w:r>
    </w:p>
    <w:p w:rsidR="00422E17" w:rsidRPr="00AE4D90"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 xml:space="preserve">Nomas maksa par Nomas objektu tiek noteikta ________EUR </w:t>
      </w:r>
      <w:r>
        <w:rPr>
          <w:rFonts w:ascii="Calibri" w:hAnsi="Calibri" w:cs="Arial"/>
        </w:rPr>
        <w:t xml:space="preserve">mēnesī </w:t>
      </w:r>
      <w:r w:rsidRPr="00AE4D90">
        <w:rPr>
          <w:rFonts w:ascii="Calibri" w:hAnsi="Calibri" w:cs="Arial"/>
        </w:rPr>
        <w:t>bez pievienotās vērtības nodokļa (PVN). Nomas maksa tiek aplikta ar PVN saskaņā ar spēkā esošajiem tiesību aktiem.</w:t>
      </w:r>
    </w:p>
    <w:p w:rsidR="00422E17" w:rsidRPr="00AE4D90" w:rsidRDefault="00422E17" w:rsidP="00BF239F">
      <w:pPr>
        <w:tabs>
          <w:tab w:val="left" w:pos="720"/>
          <w:tab w:val="left" w:pos="2400"/>
        </w:tabs>
        <w:spacing w:before="120" w:after="120"/>
        <w:jc w:val="center"/>
        <w:rPr>
          <w:rFonts w:ascii="Calibri" w:hAnsi="Calibri" w:cs="Arial"/>
          <w:i/>
        </w:rPr>
      </w:pPr>
      <w:r w:rsidRPr="00AE4D90">
        <w:rPr>
          <w:rFonts w:ascii="Calibri" w:hAnsi="Calibri" w:cs="Arial"/>
          <w:i/>
        </w:rPr>
        <w:t>&lt;Nomas maksas apmērs tiks precizēts, noslēdzot līgumu, pamatojoties uz Izsoles rezultātiem&gt;</w:t>
      </w:r>
    </w:p>
    <w:p w:rsidR="00422E1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0699D">
        <w:rPr>
          <w:rFonts w:ascii="Calibri" w:hAnsi="Calibri" w:cs="Arial"/>
        </w:rPr>
        <w:t>Iznomātājam ir tiesības, rakstiski nosūtot Nomniekam attiecīgu paziņojumu, vienpusēji mainīt nomas maksas apmēru bez grozījumu izdarīšanas Līgumā:</w:t>
      </w:r>
    </w:p>
    <w:p w:rsidR="00422E17" w:rsidRDefault="00422E17" w:rsidP="00BF239F">
      <w:pPr>
        <w:numPr>
          <w:ilvl w:val="2"/>
          <w:numId w:val="3"/>
        </w:numPr>
        <w:tabs>
          <w:tab w:val="left" w:pos="709"/>
        </w:tabs>
        <w:spacing w:before="120" w:after="120"/>
        <w:jc w:val="both"/>
        <w:rPr>
          <w:rFonts w:ascii="Calibri" w:hAnsi="Calibri" w:cs="Arial"/>
        </w:rPr>
      </w:pPr>
      <w:r w:rsidRPr="0050699D">
        <w:rPr>
          <w:rFonts w:ascii="Calibri" w:hAnsi="Calibri" w:cs="Arial"/>
        </w:rPr>
        <w:t xml:space="preserve">ja Centrālās statistikas pārvaldes sniegtais patēriņu cenu indekss attiecībā pret pēdējo nomas maksas izmaiņas dienu pārsniedz 10%. Nomas maksas paaugstinājumu nosaka, sākot ar </w:t>
      </w:r>
      <w:r>
        <w:rPr>
          <w:rFonts w:ascii="Calibri" w:hAnsi="Calibri" w:cs="Arial"/>
        </w:rPr>
        <w:t>otro</w:t>
      </w:r>
      <w:r w:rsidRPr="0050699D">
        <w:rPr>
          <w:rFonts w:ascii="Calibri" w:hAnsi="Calibri" w:cs="Arial"/>
        </w:rPr>
        <w:t xml:space="preserve"> nomas gadu atbilstoši Centrālās statistikas pārvaldes sniegtajiem patēriņa cenu indeksiem;</w:t>
      </w:r>
    </w:p>
    <w:p w:rsidR="00422E17" w:rsidRPr="00902B83" w:rsidRDefault="00422E17" w:rsidP="00BF239F">
      <w:pPr>
        <w:numPr>
          <w:ilvl w:val="2"/>
          <w:numId w:val="3"/>
        </w:numPr>
        <w:tabs>
          <w:tab w:val="left" w:pos="709"/>
        </w:tabs>
        <w:spacing w:before="120" w:after="120"/>
        <w:jc w:val="both"/>
        <w:rPr>
          <w:rFonts w:ascii="Calibri" w:hAnsi="Calibri" w:cs="Arial"/>
        </w:rPr>
      </w:pPr>
      <w:r w:rsidRPr="0050699D">
        <w:rPr>
          <w:rFonts w:ascii="Calibri" w:hAnsi="Calibri" w:cs="Arial"/>
        </w:rPr>
        <w:t xml:space="preserve">ja saskaņā ar </w:t>
      </w:r>
      <w:r w:rsidRPr="00902B83">
        <w:rPr>
          <w:rFonts w:ascii="Calibri" w:hAnsi="Calibri" w:cs="Arial"/>
        </w:rPr>
        <w:t>normatīvajiem aktiem tiek no jauna ieviesti vai palielināti nodokļi, nodevas. Minētajos gadījumos nomas maksas apmērs tiek mainīts, sākot ar dienu, kāda noteikta attiecīgajos normatīvajos aktos;</w:t>
      </w:r>
    </w:p>
    <w:p w:rsidR="00422E17" w:rsidRDefault="00422E17" w:rsidP="00BF239F">
      <w:pPr>
        <w:numPr>
          <w:ilvl w:val="2"/>
          <w:numId w:val="3"/>
        </w:numPr>
        <w:tabs>
          <w:tab w:val="left" w:pos="709"/>
        </w:tabs>
        <w:spacing w:before="120" w:after="120"/>
        <w:jc w:val="both"/>
        <w:rPr>
          <w:rFonts w:ascii="Calibri" w:hAnsi="Calibri" w:cs="Arial"/>
        </w:rPr>
      </w:pPr>
      <w:r w:rsidRPr="00902B83">
        <w:rPr>
          <w:rFonts w:ascii="Calibri" w:hAnsi="Calibri" w:cs="Arial"/>
        </w:rPr>
        <w:t>reizi gadā nākamajam nomas periodam, ja ir mainījušies Iznomātāja Nomas objekta plānotie pārvaldīšanas izdevumi;</w:t>
      </w:r>
    </w:p>
    <w:p w:rsidR="00422E17" w:rsidRPr="00902B83" w:rsidRDefault="00422E17" w:rsidP="00BF239F">
      <w:pPr>
        <w:numPr>
          <w:ilvl w:val="2"/>
          <w:numId w:val="3"/>
        </w:numPr>
        <w:tabs>
          <w:tab w:val="left" w:pos="709"/>
        </w:tabs>
        <w:spacing w:before="120" w:after="120"/>
        <w:jc w:val="both"/>
        <w:rPr>
          <w:rFonts w:ascii="Calibri" w:hAnsi="Calibri" w:cs="Arial"/>
        </w:rPr>
      </w:pPr>
      <w:r>
        <w:rPr>
          <w:rFonts w:ascii="Calibri" w:hAnsi="Calibri" w:cs="Arial"/>
        </w:rPr>
        <w:t>ja normatīvie akti paredz citu nomas maksas apmēru vai nomas maksas aprēķināšanas kārtību.</w:t>
      </w:r>
    </w:p>
    <w:p w:rsidR="00422E17" w:rsidRPr="00AE4D90"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Līguma 3.1.punktā norādīto Nomas objekta nomas maksu un Līguma 3.1</w:t>
      </w:r>
      <w:r w:rsidR="007E00DC">
        <w:rPr>
          <w:rFonts w:ascii="Calibri" w:hAnsi="Calibri" w:cs="Arial"/>
        </w:rPr>
        <w:t>1</w:t>
      </w:r>
      <w:r w:rsidRPr="001C5DD2">
        <w:rPr>
          <w:rFonts w:ascii="Calibri" w:hAnsi="Calibri" w:cs="Arial"/>
        </w:rPr>
        <w:t xml:space="preserve">.punktā norādītos </w:t>
      </w:r>
      <w:r w:rsidRPr="00AE4D90">
        <w:rPr>
          <w:rFonts w:ascii="Calibri" w:hAnsi="Calibri" w:cs="Arial"/>
        </w:rPr>
        <w:t xml:space="preserve">maksājumus Nomnieks pārskaita </w:t>
      </w:r>
      <w:r w:rsidR="0022373A">
        <w:rPr>
          <w:rFonts w:ascii="Calibri" w:hAnsi="Calibri" w:cs="Arial"/>
        </w:rPr>
        <w:t xml:space="preserve">uz </w:t>
      </w:r>
      <w:r w:rsidRPr="00AE4D90">
        <w:rPr>
          <w:rFonts w:ascii="Calibri" w:hAnsi="Calibri" w:cs="Arial"/>
        </w:rPr>
        <w:t>Līgumā norādīt</w:t>
      </w:r>
      <w:r w:rsidR="0022373A">
        <w:rPr>
          <w:rFonts w:ascii="Calibri" w:hAnsi="Calibri" w:cs="Arial"/>
        </w:rPr>
        <w:t>o</w:t>
      </w:r>
      <w:r w:rsidRPr="00AE4D90">
        <w:rPr>
          <w:rFonts w:ascii="Calibri" w:hAnsi="Calibri" w:cs="Arial"/>
        </w:rPr>
        <w:t xml:space="preserve"> </w:t>
      </w:r>
      <w:r w:rsidR="0022373A" w:rsidRPr="00AE4D90">
        <w:rPr>
          <w:rFonts w:ascii="Calibri" w:hAnsi="Calibri" w:cs="Arial"/>
        </w:rPr>
        <w:t xml:space="preserve">Iznomātāja </w:t>
      </w:r>
      <w:r w:rsidRPr="00AE4D90">
        <w:rPr>
          <w:rFonts w:ascii="Calibri" w:hAnsi="Calibri" w:cs="Arial"/>
        </w:rPr>
        <w:t>bankas norēķinu kont</w:t>
      </w:r>
      <w:r w:rsidR="0022373A">
        <w:rPr>
          <w:rFonts w:ascii="Calibri" w:hAnsi="Calibri" w:cs="Arial"/>
        </w:rPr>
        <w:t>u</w:t>
      </w:r>
      <w:r w:rsidRPr="00AE4D90">
        <w:rPr>
          <w:rFonts w:ascii="Calibri" w:hAnsi="Calibri" w:cs="Arial"/>
        </w:rPr>
        <w:t>.</w:t>
      </w:r>
    </w:p>
    <w:p w:rsidR="00422E17" w:rsidRPr="008B4CA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B4CA6">
        <w:rPr>
          <w:rFonts w:ascii="Calibri" w:hAnsi="Calibri" w:cs="Arial"/>
        </w:rPr>
        <w:t xml:space="preserve">Nomas maksa tiek maksāta kārtēja mēneša ietvaros par nākamo mēnesi, pamatojoties uz Iznomātāja rēķinu, ko Iznomātājs izraksta un elektroniski </w:t>
      </w:r>
      <w:proofErr w:type="spellStart"/>
      <w:r w:rsidRPr="008B4CA6">
        <w:rPr>
          <w:rFonts w:ascii="Calibri" w:hAnsi="Calibri" w:cs="Arial"/>
        </w:rPr>
        <w:t>nosūta</w:t>
      </w:r>
      <w:proofErr w:type="spellEnd"/>
      <w:r w:rsidRPr="008B4CA6">
        <w:rPr>
          <w:rFonts w:ascii="Calibri" w:hAnsi="Calibri" w:cs="Arial"/>
        </w:rPr>
        <w:t xml:space="preserve"> Nomniekam</w:t>
      </w:r>
      <w:r>
        <w:rPr>
          <w:rFonts w:ascii="Calibri" w:hAnsi="Calibri" w:cs="Arial"/>
        </w:rPr>
        <w:t xml:space="preserve"> </w:t>
      </w:r>
      <w:r w:rsidRPr="008B4CA6">
        <w:rPr>
          <w:rFonts w:ascii="Calibri" w:hAnsi="Calibri" w:cs="Arial"/>
        </w:rPr>
        <w:t>līdz kārtējā mēneša 10.datumam.</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Līguma 3.4.punktā norādītos maksājumus Nomnieks maksā ne vēlāk kā 10 (desmit) dienu laikā pēc attiecīgo rēķinu saņemšanas. Ja Nomnieks nav saņēmis rēķinu līdz kārtējā mēneša 20.datumam par iepriekšējā mēnesī saņemtajiem pakalpojumiem, tam par to nekavējoties jāziņo Iznomātājam, līdz ar to maksāšanas termiņš tiek pagarināts proporcionāli rēķina saņemšanas kavējumam.</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Par maksājuma veikšanas datumu ir uzskatāms datums, kad maksājumu summas ir ienākušas Iznomātāja rēķinā norādītās bankas kontā.</w:t>
      </w:r>
    </w:p>
    <w:p w:rsidR="00422E17" w:rsidRPr="00BE71F5"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Maksājumu </w:t>
      </w:r>
      <w:r w:rsidRPr="00AE4D90">
        <w:rPr>
          <w:rFonts w:ascii="Calibri" w:hAnsi="Calibri" w:cs="Arial"/>
        </w:rPr>
        <w:t>apmēru pārrēķini notiek atbilstoši L</w:t>
      </w:r>
      <w:r w:rsidR="00872277">
        <w:rPr>
          <w:rFonts w:ascii="Calibri" w:hAnsi="Calibri" w:cs="Arial"/>
        </w:rPr>
        <w:t xml:space="preserve">atvijas </w:t>
      </w:r>
      <w:r w:rsidRPr="00AE4D90">
        <w:rPr>
          <w:rFonts w:ascii="Calibri" w:hAnsi="Calibri" w:cs="Arial"/>
        </w:rPr>
        <w:t>R</w:t>
      </w:r>
      <w:r w:rsidR="00872277">
        <w:rPr>
          <w:rFonts w:ascii="Calibri" w:hAnsi="Calibri" w:cs="Arial"/>
        </w:rPr>
        <w:t>epu</w:t>
      </w:r>
      <w:r w:rsidR="00A303DC">
        <w:rPr>
          <w:rFonts w:ascii="Calibri" w:hAnsi="Calibri" w:cs="Arial"/>
        </w:rPr>
        <w:t>b</w:t>
      </w:r>
      <w:r w:rsidR="00872277">
        <w:rPr>
          <w:rFonts w:ascii="Calibri" w:hAnsi="Calibri" w:cs="Arial"/>
        </w:rPr>
        <w:t>likas</w:t>
      </w:r>
      <w:r w:rsidRPr="00AE4D90">
        <w:rPr>
          <w:rFonts w:ascii="Calibri" w:hAnsi="Calibri" w:cs="Arial"/>
        </w:rPr>
        <w:t xml:space="preserve"> spēkā esošajiem normatīvajiem </w:t>
      </w:r>
      <w:r w:rsidRPr="00BE71F5">
        <w:rPr>
          <w:rFonts w:ascii="Calibri" w:hAnsi="Calibri" w:cs="Arial"/>
        </w:rPr>
        <w:t>aktiem.</w:t>
      </w:r>
    </w:p>
    <w:p w:rsidR="00422E17" w:rsidRPr="00BE71F5"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BE71F5">
        <w:rPr>
          <w:rFonts w:ascii="Calibri" w:hAnsi="Calibri" w:cs="Arial"/>
        </w:rPr>
        <w:t>Gadījumā, ja Nomnieks ir veicis ieguldījumus Nomas objektā, kas saistīti ar kafejnīcas darbības nodrošināšanu, Iznomātājam nav pienākums veikt Nomas objekta nomas maksas pārrēķinu vai kompensēt veiktos ieguldījumus ne Līguma darbības laikā, ne pēc tā termiņa beigām.</w:t>
      </w:r>
    </w:p>
    <w:p w:rsidR="00422E17" w:rsidRPr="00872277"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72277">
        <w:rPr>
          <w:rFonts w:ascii="Calibri" w:hAnsi="Calibri" w:cs="Arial"/>
        </w:rPr>
        <w:lastRenderedPageBreak/>
        <w:t>Nomnieka avansā samaksātā nomas maksa nevar būt par pamatu Līguma darbības neizbeigšanai pirms termiņa.</w:t>
      </w:r>
    </w:p>
    <w:p w:rsidR="00422E17" w:rsidRPr="005B540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872277">
        <w:rPr>
          <w:rFonts w:ascii="Calibri" w:hAnsi="Calibri" w:cs="Arial"/>
        </w:rPr>
        <w:t xml:space="preserve">Gadījumā, ja Līgums pilnībā vai daļēji tiek izbeigts pirms nomas termiņa beigām, </w:t>
      </w:r>
      <w:r w:rsidRPr="005B5406">
        <w:rPr>
          <w:rFonts w:ascii="Calibri" w:hAnsi="Calibri" w:cs="Arial"/>
        </w:rPr>
        <w:t>Nomnieks maksā nomas maksu un citus ar šo Līgumu saistītos maksājumus par faktisko nomas periodu.</w:t>
      </w:r>
    </w:p>
    <w:p w:rsidR="00107AFB" w:rsidRPr="005B5406"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Papildus nomas maksai Nomnieks apmaksā Iznomātāja nodrošinātos komunālos un citus pakalpojumus: elektroapgāde (saskaņā ar skaitītāja rādījumiem), ūdens un kanalizācija (saskaņā ar skaitītāju rādījumiem), apkure (proporcionāli platībai)</w:t>
      </w:r>
      <w:r w:rsidR="00DF4F3D" w:rsidRPr="005B5406">
        <w:rPr>
          <w:rFonts w:ascii="Calibri" w:hAnsi="Calibri" w:cs="Arial"/>
        </w:rPr>
        <w:t>, ventilācijas sistēma apkalpošana</w:t>
      </w:r>
      <w:r w:rsidR="008E2FC5" w:rsidRPr="005B5406">
        <w:rPr>
          <w:rFonts w:ascii="Calibri" w:hAnsi="Calibri" w:cs="Arial"/>
        </w:rPr>
        <w:t xml:space="preserve"> un remonts</w:t>
      </w:r>
      <w:r w:rsidR="00872277" w:rsidRPr="005B5406">
        <w:rPr>
          <w:rFonts w:ascii="Calibri" w:hAnsi="Calibri" w:cs="Arial"/>
        </w:rPr>
        <w:t>, u.c.</w:t>
      </w:r>
    </w:p>
    <w:p w:rsidR="00422E17" w:rsidRPr="005B5406" w:rsidRDefault="00BE71F5"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U</w:t>
      </w:r>
      <w:r w:rsidR="00422E17" w:rsidRPr="005B5406">
        <w:rPr>
          <w:rFonts w:ascii="Calibri" w:hAnsi="Calibri" w:cs="Arial"/>
        </w:rPr>
        <w:t xml:space="preserve">gunsdrošības </w:t>
      </w:r>
      <w:r w:rsidRPr="005B5406">
        <w:rPr>
          <w:rFonts w:ascii="Calibri" w:hAnsi="Calibri" w:cs="Arial"/>
        </w:rPr>
        <w:t xml:space="preserve">un apsardzes </w:t>
      </w:r>
      <w:r w:rsidR="00422E17" w:rsidRPr="005B5406">
        <w:rPr>
          <w:rFonts w:ascii="Calibri" w:hAnsi="Calibri" w:cs="Arial"/>
        </w:rPr>
        <w:t>signalizācijas pakalpojum</w:t>
      </w:r>
      <w:r w:rsidR="00107AFB" w:rsidRPr="005B5406">
        <w:rPr>
          <w:rFonts w:ascii="Calibri" w:hAnsi="Calibri" w:cs="Arial"/>
        </w:rPr>
        <w:t>u izmaksas</w:t>
      </w:r>
      <w:r w:rsidR="00422E17" w:rsidRPr="005B5406">
        <w:rPr>
          <w:rFonts w:ascii="Calibri" w:hAnsi="Calibri" w:cs="Arial"/>
        </w:rPr>
        <w:t>, nekustamā īpašuma nodok</w:t>
      </w:r>
      <w:r w:rsidR="00872277" w:rsidRPr="005B5406">
        <w:rPr>
          <w:rFonts w:ascii="Calibri" w:hAnsi="Calibri" w:cs="Arial"/>
        </w:rPr>
        <w:t>ļa</w:t>
      </w:r>
      <w:r w:rsidR="00422E17" w:rsidRPr="005B5406">
        <w:rPr>
          <w:rFonts w:ascii="Calibri" w:hAnsi="Calibri" w:cs="Arial"/>
        </w:rPr>
        <w:t xml:space="preserve"> </w:t>
      </w:r>
      <w:r w:rsidR="00107AFB" w:rsidRPr="005B5406">
        <w:rPr>
          <w:rFonts w:ascii="Calibri" w:hAnsi="Calibri" w:cs="Arial"/>
        </w:rPr>
        <w:t>izmaksas ir iekļautas nomas maksā.</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Lai veicinātu ātrāku rēķinu apmaksu, pamatojoties</w:t>
      </w:r>
      <w:r w:rsidRPr="001C5DD2">
        <w:rPr>
          <w:rFonts w:ascii="Calibri" w:hAnsi="Calibri" w:cs="Arial"/>
        </w:rPr>
        <w:t xml:space="preserve"> uz likuma „Par grāmatvedību” 7.1 pantā paredzētajiem nosacījumiem Līdzēji, saskaņā ar Līguma nosacījumiem, sagatavo rēķinus elektroniskā veidā uz rēķina norādot piezīmi: Šis rēķins sagatavots elektroniski un ir derīgs bez paraksta.</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Iznomātājs elektroniski sagatavotos rēķinus </w:t>
      </w:r>
      <w:proofErr w:type="spellStart"/>
      <w:r w:rsidRPr="001C5DD2">
        <w:rPr>
          <w:rFonts w:ascii="Calibri" w:hAnsi="Calibri" w:cs="Arial"/>
        </w:rPr>
        <w:t>nosūta</w:t>
      </w:r>
      <w:proofErr w:type="spellEnd"/>
      <w:r w:rsidRPr="001C5DD2">
        <w:rPr>
          <w:rFonts w:ascii="Calibri" w:hAnsi="Calibri" w:cs="Arial"/>
        </w:rPr>
        <w:t xml:space="preserve"> elektroniskā veidā no Iznomātājs e-pasta adreses</w:t>
      </w:r>
      <w:r w:rsidR="00B93271">
        <w:rPr>
          <w:rFonts w:ascii="Calibri" w:hAnsi="Calibri" w:cs="Arial"/>
        </w:rPr>
        <w:t>:</w:t>
      </w:r>
      <w:r w:rsidRPr="001C5DD2">
        <w:rPr>
          <w:rFonts w:ascii="Calibri" w:hAnsi="Calibri" w:cs="Arial"/>
        </w:rPr>
        <w:t xml:space="preserve"> </w:t>
      </w:r>
      <w:hyperlink r:id="rId21" w:history="1">
        <w:r w:rsidRPr="00EA3E06">
          <w:rPr>
            <w:rStyle w:val="Hyperlink"/>
            <w:rFonts w:ascii="Calibri" w:hAnsi="Calibri"/>
          </w:rPr>
          <w:t>rekini@latvijasradio.lv</w:t>
        </w:r>
      </w:hyperlink>
      <w:r>
        <w:rPr>
          <w:rFonts w:ascii="Calibri" w:hAnsi="Calibri" w:cs="Arial"/>
        </w:rPr>
        <w:t xml:space="preserve"> </w:t>
      </w:r>
      <w:r w:rsidRPr="001C5DD2">
        <w:rPr>
          <w:rFonts w:ascii="Calibri" w:hAnsi="Calibri" w:cs="Arial"/>
        </w:rPr>
        <w:t>uz Nomnieka e-pa</w:t>
      </w:r>
      <w:r>
        <w:rPr>
          <w:rFonts w:ascii="Calibri" w:hAnsi="Calibri" w:cs="Arial"/>
        </w:rPr>
        <w:t>sta adresi ___________________</w:t>
      </w:r>
      <w:r w:rsidR="00B93271">
        <w:rPr>
          <w:rFonts w:ascii="Calibri" w:hAnsi="Calibri" w:cs="Arial"/>
        </w:rPr>
        <w:t>.</w:t>
      </w:r>
    </w:p>
    <w:p w:rsidR="00422E17" w:rsidRPr="001C5DD2" w:rsidRDefault="00422E17" w:rsidP="00BF239F">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Visus izdevumus, kas saistīti ar bankas pārskaitījumu apmaksu, sedz tas Līdzējs, kurš veic maksājumu.</w:t>
      </w:r>
    </w:p>
    <w:p w:rsidR="00422E17" w:rsidRPr="00333F29" w:rsidRDefault="00422E17" w:rsidP="00333F29">
      <w:pPr>
        <w:numPr>
          <w:ilvl w:val="0"/>
          <w:numId w:val="3"/>
        </w:numPr>
        <w:spacing w:before="120" w:after="120"/>
        <w:ind w:left="0" w:firstLine="0"/>
        <w:jc w:val="center"/>
        <w:rPr>
          <w:rFonts w:ascii="Calibri" w:hAnsi="Calibri" w:cs="Arial"/>
          <w:b/>
          <w:bCs/>
        </w:rPr>
      </w:pPr>
      <w:r w:rsidRPr="001C5DD2">
        <w:rPr>
          <w:rFonts w:ascii="Calibri" w:hAnsi="Calibri" w:cs="Arial"/>
          <w:b/>
          <w:bCs/>
        </w:rPr>
        <w:t>Līguma īstenošana</w:t>
      </w:r>
    </w:p>
    <w:p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Nomniekam aizliegts veikt Nomas Objekta pārbūvi vai jebkāda cita veida uzlabojumus bez Iznomātāja piekrišanas.</w:t>
      </w:r>
    </w:p>
    <w:p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par saviem līdzekļiem nodrošina Nomas objekta uzturēšanai nepieciešamos remontdarbus, kas iepriekš saskaņojami ar Iznomātāju. Tas nevar būt par pamatu, lai Nomnieks prasītu Nomas objekta nomas maksas samazināšanu.</w:t>
      </w:r>
    </w:p>
    <w:p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Nomnieks apņemas savas turpmākās darbības Līguma izpildē veikt stingrā saskaņā ar šo Līgumu, saskaņojot ar Iznomātāju un ievērot spēkā esošos normatīvos aktus. Atkāpes pieļaujamas tikai, ja Iznomātājs tām piekritis </w:t>
      </w:r>
      <w:proofErr w:type="spellStart"/>
      <w:r w:rsidRPr="001C5DD2">
        <w:rPr>
          <w:rFonts w:ascii="Calibri" w:hAnsi="Calibri" w:cs="Arial"/>
        </w:rPr>
        <w:t>rakstveidā</w:t>
      </w:r>
      <w:proofErr w:type="spellEnd"/>
      <w:r w:rsidRPr="001C5DD2">
        <w:rPr>
          <w:rFonts w:ascii="Calibri" w:hAnsi="Calibri" w:cs="Arial"/>
        </w:rPr>
        <w:t>. Gadījumā</w:t>
      </w:r>
      <w:r w:rsidR="00BE771B">
        <w:rPr>
          <w:rFonts w:ascii="Calibri" w:hAnsi="Calibri" w:cs="Arial"/>
        </w:rPr>
        <w:t>,</w:t>
      </w:r>
      <w:r w:rsidRPr="001C5DD2">
        <w:rPr>
          <w:rFonts w:ascii="Calibri" w:hAnsi="Calibri" w:cs="Arial"/>
        </w:rPr>
        <w:t xml:space="preserve"> ja Nomnieks ir veicis jebkādu, ar Iznomātāju nesaskaņotu, Līguma darbības atkāpi, tā dod Iznomātājam vienpusējas tiesības pārskatīt Līdzēju sadarbības turpmāko iespējamību un vienpusēji izbeigt šo Līgumu. </w:t>
      </w:r>
    </w:p>
    <w:p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Gadījumā, ja Nomniekam rodas nepieciešamība veikt Nomas objekta inženiertīklu pārbūvi un citas </w:t>
      </w:r>
      <w:proofErr w:type="spellStart"/>
      <w:r w:rsidRPr="001C5DD2">
        <w:rPr>
          <w:rFonts w:ascii="Calibri" w:hAnsi="Calibri" w:cs="Arial"/>
        </w:rPr>
        <w:t>vispārceltniecisk</w:t>
      </w:r>
      <w:r>
        <w:rPr>
          <w:rFonts w:ascii="Calibri" w:hAnsi="Calibri" w:cs="Arial"/>
        </w:rPr>
        <w:t>a</w:t>
      </w:r>
      <w:r w:rsidRPr="001C5DD2">
        <w:rPr>
          <w:rFonts w:ascii="Calibri" w:hAnsi="Calibri" w:cs="Arial"/>
        </w:rPr>
        <w:t>s</w:t>
      </w:r>
      <w:proofErr w:type="spellEnd"/>
      <w:r w:rsidRPr="001C5DD2">
        <w:rPr>
          <w:rFonts w:ascii="Calibri" w:hAnsi="Calibri" w:cs="Arial"/>
        </w:rPr>
        <w:t xml:space="preserve"> pārbūves (neskarot nesošās konstrukcijas un koplietošanas inženierkomunikācijas), tad </w:t>
      </w:r>
      <w:r w:rsidRPr="00BE771B">
        <w:rPr>
          <w:rFonts w:ascii="Calibri" w:hAnsi="Calibri" w:cs="Arial"/>
        </w:rPr>
        <w:t>Nomnieks iesniedz Iznomātājam nepieciešamo pārbūvju apjomu ar izcenojumu un pārbūve uzsākama tikai pēc rakstiska saskaņojuma saņemšanas no Iznomātāja un izcenojuma apstiprināšanas. Visas</w:t>
      </w:r>
      <w:r w:rsidRPr="001C5DD2">
        <w:rPr>
          <w:rFonts w:ascii="Calibri" w:hAnsi="Calibri" w:cs="Arial"/>
        </w:rPr>
        <w:t xml:space="preserve"> pārbūves Nomnieks veic par saviem līdzekļiem, stingri ievērojot ar būvniecību saistīto normatīvo aktu nosacījumus. </w:t>
      </w:r>
    </w:p>
    <w:p w:rsidR="00422E17"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Līdzēji var savstarpēji rakstiski vienoties, kuras </w:t>
      </w:r>
      <w:r w:rsidRPr="00151832">
        <w:rPr>
          <w:rFonts w:ascii="Calibri" w:hAnsi="Calibri" w:cs="Arial"/>
        </w:rPr>
        <w:t xml:space="preserve">no </w:t>
      </w:r>
      <w:r w:rsidR="007E00DC">
        <w:rPr>
          <w:rFonts w:ascii="Calibri" w:hAnsi="Calibri" w:cs="Arial"/>
        </w:rPr>
        <w:t>Līguma 4</w:t>
      </w:r>
      <w:r w:rsidRPr="00151832">
        <w:rPr>
          <w:rFonts w:ascii="Calibri" w:hAnsi="Calibri" w:cs="Arial"/>
        </w:rPr>
        <w:t>.4.</w:t>
      </w:r>
      <w:r w:rsidR="00FB25A5">
        <w:rPr>
          <w:rFonts w:ascii="Calibri" w:hAnsi="Calibri" w:cs="Arial"/>
        </w:rPr>
        <w:t> </w:t>
      </w:r>
      <w:r w:rsidRPr="001C5DD2">
        <w:rPr>
          <w:rFonts w:ascii="Calibri" w:hAnsi="Calibri" w:cs="Arial"/>
        </w:rPr>
        <w:t>punktā minētām pārbūvēm, kas nepieciešamas Nomas objekta turpmākai apsaimniekošanai pēc Nomas Līguma darbības termiņa beigām tiek kompensētas Nomniekam pēc ieguldījumu atlikušās vērtības.</w:t>
      </w:r>
    </w:p>
    <w:p w:rsidR="004432D3" w:rsidRDefault="004432D3" w:rsidP="004432D3">
      <w:pPr>
        <w:spacing w:before="120" w:after="120"/>
        <w:jc w:val="both"/>
        <w:rPr>
          <w:rFonts w:ascii="Calibri" w:hAnsi="Calibri" w:cs="Arial"/>
        </w:rPr>
      </w:pPr>
    </w:p>
    <w:p w:rsidR="004432D3" w:rsidRPr="001C5DD2" w:rsidRDefault="004432D3" w:rsidP="004432D3">
      <w:pPr>
        <w:spacing w:before="120" w:after="120"/>
        <w:jc w:val="both"/>
        <w:rPr>
          <w:rFonts w:ascii="Calibri" w:hAnsi="Calibri" w:cs="Arial"/>
        </w:rPr>
      </w:pPr>
    </w:p>
    <w:p w:rsidR="00422E17" w:rsidRPr="00333F29" w:rsidRDefault="00422E17" w:rsidP="00333F29">
      <w:pPr>
        <w:numPr>
          <w:ilvl w:val="0"/>
          <w:numId w:val="3"/>
        </w:numPr>
        <w:spacing w:before="120" w:after="120"/>
        <w:ind w:left="0" w:firstLine="0"/>
        <w:jc w:val="center"/>
        <w:rPr>
          <w:rFonts w:ascii="Calibri" w:hAnsi="Calibri" w:cs="Arial"/>
          <w:b/>
          <w:bCs/>
        </w:rPr>
      </w:pPr>
      <w:r w:rsidRPr="00333F29">
        <w:rPr>
          <w:rFonts w:ascii="Calibri" w:hAnsi="Calibri" w:cs="Arial"/>
          <w:b/>
          <w:bCs/>
        </w:rPr>
        <w:lastRenderedPageBreak/>
        <w:t>Nomnieka tiesības un pienākumi</w:t>
      </w:r>
    </w:p>
    <w:p w:rsidR="00422E17" w:rsidRPr="005B5406"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Nomnieks par saviem līdzekļiem nodrošina visus nepieciešamos saskaņojumus, atļaujas, licences un citus nepieciešamos dokumentus, lai varētu izmantot Nomas objektu Līguma 1.3.punktā norādītajam </w:t>
      </w:r>
      <w:r w:rsidRPr="005B5406">
        <w:rPr>
          <w:rFonts w:ascii="Calibri" w:hAnsi="Calibri" w:cs="Arial"/>
        </w:rPr>
        <w:t>mērķim.</w:t>
      </w:r>
    </w:p>
    <w:p w:rsidR="00422E17" w:rsidRPr="001C5DD2"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 xml:space="preserve">Nomnieks, parakstot šo nomas Līgumu apliecina, ka tam ir zināms Nomas objekta tehniskais stāvoklis un no Līguma noslēgšanas brīža tas pieņem Nomas objektu lietošanā un apsaimniekošanā, tādējādi uzņemoties pilnu atbildību par </w:t>
      </w:r>
      <w:r w:rsidR="00ED054C" w:rsidRPr="005B5406">
        <w:rPr>
          <w:rFonts w:ascii="Calibri" w:hAnsi="Calibri" w:cs="Arial"/>
        </w:rPr>
        <w:t xml:space="preserve">Nomas objekta, t.sk. iekārtām un aprīkojumu, </w:t>
      </w:r>
      <w:r w:rsidRPr="005B5406">
        <w:rPr>
          <w:rFonts w:ascii="Calibri" w:hAnsi="Calibri" w:cs="Arial"/>
        </w:rPr>
        <w:t>tā turpmāko stāvokli, drošības, tajā skaitā ugunsdrošības, prasību ievērošanu, kā arī par kārtību kādā Nomnieka darbinieki</w:t>
      </w:r>
      <w:r w:rsidRPr="001C5DD2">
        <w:rPr>
          <w:rFonts w:ascii="Calibri" w:hAnsi="Calibri" w:cs="Arial"/>
        </w:rPr>
        <w:t xml:space="preserve"> vai citas personas atrodas (neatrodas) Nomas objektā. </w:t>
      </w:r>
    </w:p>
    <w:p w:rsidR="00333F29" w:rsidRDefault="00422E17" w:rsidP="00333F29">
      <w:pPr>
        <w:numPr>
          <w:ilvl w:val="1"/>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Nomnieks apņemas:</w:t>
      </w:r>
    </w:p>
    <w:p w:rsidR="00333F29" w:rsidRDefault="00422E17" w:rsidP="005B5406">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visā Līguma darbības laikā nepieļaut Nomas objekta stāvokļa pasliktināšanos un vērtības samazināšanos;</w:t>
      </w:r>
    </w:p>
    <w:p w:rsidR="00333F29"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 xml:space="preserve">nodrošināt kafejnīcas darbību nomātajā Nomas objektā atbilstoši Nomas Līguma </w:t>
      </w:r>
      <w:r w:rsidR="00590699" w:rsidRPr="00333F29">
        <w:rPr>
          <w:rFonts w:ascii="Calibri" w:hAnsi="Calibri" w:cs="Arial"/>
        </w:rPr>
        <w:t>4.p</w:t>
      </w:r>
      <w:r w:rsidR="00BE771B" w:rsidRPr="00333F29">
        <w:rPr>
          <w:rFonts w:ascii="Calibri" w:hAnsi="Calibri" w:cs="Arial"/>
        </w:rPr>
        <w:t>i</w:t>
      </w:r>
      <w:r w:rsidRPr="00333F29">
        <w:rPr>
          <w:rFonts w:ascii="Calibri" w:hAnsi="Calibri" w:cs="Arial"/>
        </w:rPr>
        <w:t xml:space="preserve">elikumā </w:t>
      </w:r>
      <w:r w:rsidR="001754AE" w:rsidRPr="00333F29">
        <w:rPr>
          <w:rFonts w:ascii="Calibri" w:hAnsi="Calibri" w:cs="Arial"/>
        </w:rPr>
        <w:t xml:space="preserve">noteiktajiem </w:t>
      </w:r>
      <w:r w:rsidRPr="00333F29">
        <w:rPr>
          <w:rFonts w:ascii="Calibri" w:hAnsi="Calibri" w:cs="Arial"/>
        </w:rPr>
        <w:t xml:space="preserve">Kafejnīcas darbības </w:t>
      </w:r>
      <w:r w:rsidR="00BE771B" w:rsidRPr="00333F29">
        <w:rPr>
          <w:rFonts w:ascii="Calibri" w:hAnsi="Calibri" w:cs="Arial"/>
        </w:rPr>
        <w:t>nosacījumi</w:t>
      </w:r>
      <w:r w:rsidR="001754AE" w:rsidRPr="00333F29">
        <w:rPr>
          <w:rFonts w:ascii="Calibri" w:hAnsi="Calibri" w:cs="Arial"/>
        </w:rPr>
        <w:t>em</w:t>
      </w:r>
      <w:r w:rsidRPr="00333F29">
        <w:rPr>
          <w:rFonts w:ascii="Calibri" w:hAnsi="Calibri" w:cs="Arial"/>
        </w:rPr>
        <w:t>;</w:t>
      </w:r>
    </w:p>
    <w:p w:rsidR="00422E17" w:rsidRPr="00333F29"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333F29">
        <w:rPr>
          <w:rFonts w:ascii="Calibri" w:hAnsi="Calibri" w:cs="Arial"/>
        </w:rPr>
        <w:t>izmantot Nomas objektu atbilstoši šī Līguma mērķiem un noteikumiem, Nomniekam nav tiesību izmantot Nomas objektu citiem mērķiem bez Iznomātāja rakstiskas piekrišanas;</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E4D90">
        <w:rPr>
          <w:rFonts w:ascii="Calibri" w:hAnsi="Calibri" w:cs="Arial"/>
        </w:rPr>
        <w:t>savlaicīgi, t.i., bez kavējumiem</w:t>
      </w:r>
      <w:r w:rsidRPr="001C5DD2">
        <w:rPr>
          <w:rFonts w:ascii="Calibri" w:hAnsi="Calibri" w:cs="Arial"/>
        </w:rPr>
        <w:t xml:space="preserve"> samaksāt nomas maksu, kā arī citus Nomnieka maksājumus, kas izriet no šī Līguma un Nomas objekta izmantošanas;</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izmantojot Nomas objektu, nodrošināt normatīvo aktu, t.sk. prasības par Nomas objekta kopšanu un uzturēšanu; </w:t>
      </w:r>
    </w:p>
    <w:p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01835">
        <w:rPr>
          <w:rFonts w:ascii="Calibri" w:hAnsi="Calibri" w:cs="Arial"/>
        </w:rPr>
        <w:t>izmantot Nomas objektu atbilstoši spēkā esošajiem normatīvajiem aktiem, t.sk. Līgumam;</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izmantojot Nomas objektu, ievērot ugunsdrošības, sanitārās uzraudzības, atkritumu apsaimniekošanas, darba drošības noteikumus, kā arī citus noteikumus un prasības;</w:t>
      </w:r>
    </w:p>
    <w:p w:rsidR="00422E17" w:rsidRPr="00474BA7"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474BA7">
        <w:rPr>
          <w:rFonts w:ascii="Calibri" w:hAnsi="Calibri" w:cs="Arial"/>
        </w:rPr>
        <w:t>ar savu darbību neaizskart Iznomātāja, kā arī citu nekustamā īpašuma lietotāju, Latvijas Radio viesu likumīgās intereses un drošību, t.sk. neizvietot bez atsevišķa saskaņojuma ar Iznomātāju nekādus reklāmas vides materiālus;</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 xml:space="preserve">ar savu rīcību netraucēt vai neapdraudēt Iznomātāja vai citu nomnieku darbību; </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nepieļaut darbību, kas pasliktina nekustamā īpašuma kvalitāti Nomas objektā;</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nepieļaut apkārtējās vides piesārņošanu, nekavējoties novērst piesārņojumu vai bojājumus un atlīdzināt visus zaudējumus, kas Nomnieka vainas dēļ nodarīti Nomas objektam, dabai, zemes lietotājiem un sabiedrībai;</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Nomnieks uztur Nomas objektu atbilstošā kārtībā, ievērojot normatīvajos aktos noteiktās prasības;</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avārijas gadījumā Nomnieks nekavējoties par to informē Iznomātāju, viņa pilnvaroto pārstāvi vai organizāciju, kas nodarbojas ar attiecīgo komunikāciju apkalpošanu;</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avārijas gadījumā Nomnieks veic visas nepieciešamās darbības tās novēršanai un, ja avārija ir izraisīta Nomnieka vainas dēļ, Nomnieks apņemas par saviem līdzekļiem veikt bojātā Nomas objekta iepriekšējā stāvokļa atjaunošanu;</w:t>
      </w:r>
    </w:p>
    <w:p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lastRenderedPageBreak/>
        <w:t xml:space="preserve">Nomnieks atlīdzina visus zaudējumus, kas radušies Iznomātājam vai trešajām personām </w:t>
      </w:r>
      <w:r w:rsidRPr="00A01835">
        <w:rPr>
          <w:rFonts w:ascii="Calibri" w:hAnsi="Calibri" w:cs="Arial"/>
        </w:rPr>
        <w:t>Nomnieka darbības vai bezdarbības (tai skaitā Līguma pārkāpuma gadījumā) rezultātā;</w:t>
      </w:r>
    </w:p>
    <w:p w:rsidR="00422E17" w:rsidRPr="00A01835"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A01835">
        <w:rPr>
          <w:rFonts w:ascii="Calibri" w:hAnsi="Calibri" w:cs="Arial"/>
        </w:rPr>
        <w:t>ievērot Nomas objektam noteiktos apgrūtinājumus, ja tādi rastos šī Līguma darbības laikā;</w:t>
      </w:r>
    </w:p>
    <w:p w:rsidR="00422E17" w:rsidRPr="001C5DD2"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ievērot un novērst Iznomātāja iebildumus un norādījumus, kas attiecas uz šī Līguma izpildi;</w:t>
      </w:r>
    </w:p>
    <w:p w:rsidR="00422E17" w:rsidRPr="005B5406" w:rsidRDefault="00422E17" w:rsidP="00333F29">
      <w:pPr>
        <w:numPr>
          <w:ilvl w:val="2"/>
          <w:numId w:val="3"/>
        </w:numPr>
        <w:tabs>
          <w:tab w:val="clear" w:pos="1080"/>
          <w:tab w:val="left" w:pos="709"/>
        </w:tabs>
        <w:spacing w:before="120" w:after="120"/>
        <w:ind w:left="0" w:firstLine="0"/>
        <w:jc w:val="both"/>
        <w:rPr>
          <w:rFonts w:ascii="Calibri" w:hAnsi="Calibri" w:cs="Arial"/>
        </w:rPr>
      </w:pPr>
      <w:r w:rsidRPr="001C5DD2">
        <w:rPr>
          <w:rFonts w:ascii="Calibri" w:hAnsi="Calibri" w:cs="Arial"/>
        </w:rPr>
        <w:t>ne vēlāk kā 10 (desmit) dienu laikā sniegt rakstiskas atbildes uz uzdotajiem jautājumiem saistībā ar Nomas objekta lietošanu un Līguma izpildi. Par saziņas līdzekli izmantojami gan e</w:t>
      </w:r>
      <w:r w:rsidR="005F3622">
        <w:rPr>
          <w:rFonts w:ascii="Calibri" w:hAnsi="Calibri" w:cs="Arial"/>
        </w:rPr>
        <w:t>lektroniskā sarakste</w:t>
      </w:r>
      <w:r w:rsidRPr="001C5DD2">
        <w:rPr>
          <w:rFonts w:ascii="Calibri" w:hAnsi="Calibri" w:cs="Arial"/>
        </w:rPr>
        <w:t xml:space="preserve"> uz Līdzēju norādītajām e-pasta adresēm (Iznomātāja e</w:t>
      </w:r>
      <w:r>
        <w:rPr>
          <w:rFonts w:ascii="Calibri" w:hAnsi="Calibri" w:cs="Arial"/>
        </w:rPr>
        <w:t>-</w:t>
      </w:r>
      <w:r w:rsidRPr="001C5DD2">
        <w:rPr>
          <w:rFonts w:ascii="Calibri" w:hAnsi="Calibri" w:cs="Arial"/>
        </w:rPr>
        <w:t>past</w:t>
      </w:r>
      <w:r w:rsidR="0006759D">
        <w:rPr>
          <w:rFonts w:ascii="Calibri" w:hAnsi="Calibri" w:cs="Arial"/>
        </w:rPr>
        <w:t>a adrese</w:t>
      </w:r>
      <w:r w:rsidRPr="001C5DD2">
        <w:rPr>
          <w:rFonts w:ascii="Calibri" w:hAnsi="Calibri" w:cs="Arial"/>
        </w:rPr>
        <w:t>:</w:t>
      </w:r>
      <w:r>
        <w:rPr>
          <w:rFonts w:ascii="Calibri" w:hAnsi="Calibri" w:cs="Arial"/>
        </w:rPr>
        <w:t xml:space="preserve"> </w:t>
      </w:r>
      <w:hyperlink r:id="rId22" w:history="1">
        <w:r w:rsidRPr="00333F29">
          <w:rPr>
            <w:rFonts w:ascii="Calibri" w:hAnsi="Calibri" w:cs="Arial"/>
          </w:rPr>
          <w:t>radio@latvijasradio.lv</w:t>
        </w:r>
      </w:hyperlink>
      <w:r w:rsidRPr="001C5DD2">
        <w:rPr>
          <w:rFonts w:ascii="Calibri" w:hAnsi="Calibri" w:cs="Arial"/>
        </w:rPr>
        <w:t>; Nomnieka e</w:t>
      </w:r>
      <w:r>
        <w:rPr>
          <w:rFonts w:ascii="Calibri" w:hAnsi="Calibri" w:cs="Arial"/>
        </w:rPr>
        <w:t>-</w:t>
      </w:r>
      <w:r w:rsidRPr="001C5DD2">
        <w:rPr>
          <w:rFonts w:ascii="Calibri" w:hAnsi="Calibri" w:cs="Arial"/>
        </w:rPr>
        <w:t>past</w:t>
      </w:r>
      <w:r w:rsidR="0006759D">
        <w:rPr>
          <w:rFonts w:ascii="Calibri" w:hAnsi="Calibri" w:cs="Arial"/>
        </w:rPr>
        <w:t>a adrese</w:t>
      </w:r>
      <w:r w:rsidRPr="001C5DD2">
        <w:rPr>
          <w:rFonts w:ascii="Calibri" w:hAnsi="Calibri" w:cs="Arial"/>
        </w:rPr>
        <w:t xml:space="preserve">: __________________), gan vēstules uz Līdzēju juridiskajām adresēm. Līdzēji, parakstot šo Līgumu, piekrīt, ka informācija, kas tiek nosūtīta uz šajā punktā norādīto e-pasta adresi, tiek uzskatīta par saņemtu vienas (1) darba dienas </w:t>
      </w:r>
      <w:r w:rsidRPr="005B5406">
        <w:rPr>
          <w:rFonts w:ascii="Calibri" w:hAnsi="Calibri" w:cs="Arial"/>
        </w:rPr>
        <w:t xml:space="preserve">laikā. </w:t>
      </w:r>
    </w:p>
    <w:p w:rsidR="00ED054C" w:rsidRPr="00BB5252" w:rsidRDefault="00ED054C" w:rsidP="00333F29">
      <w:pPr>
        <w:numPr>
          <w:ilvl w:val="2"/>
          <w:numId w:val="3"/>
        </w:numPr>
        <w:tabs>
          <w:tab w:val="clear" w:pos="1080"/>
          <w:tab w:val="left" w:pos="709"/>
        </w:tabs>
        <w:spacing w:before="120" w:after="120"/>
        <w:ind w:left="0" w:firstLine="0"/>
        <w:jc w:val="both"/>
        <w:rPr>
          <w:rFonts w:ascii="Calibri" w:hAnsi="Calibri" w:cs="Arial"/>
        </w:rPr>
      </w:pPr>
      <w:r w:rsidRPr="005B5406">
        <w:rPr>
          <w:rFonts w:ascii="Calibri" w:hAnsi="Calibri" w:cs="Arial"/>
        </w:rPr>
        <w:t xml:space="preserve">lietot Nomnieka rīcībā nodotās </w:t>
      </w:r>
      <w:r w:rsidR="0051214A" w:rsidRPr="005B5406">
        <w:rPr>
          <w:rFonts w:ascii="Calibri" w:hAnsi="Calibri" w:cs="Arial"/>
        </w:rPr>
        <w:t xml:space="preserve">Iznomātāja </w:t>
      </w:r>
      <w:r w:rsidRPr="005B5406">
        <w:rPr>
          <w:rFonts w:ascii="Calibri" w:hAnsi="Calibri" w:cs="Arial"/>
        </w:rPr>
        <w:t xml:space="preserve">iekārtas un aprīkojumu </w:t>
      </w:r>
      <w:r w:rsidR="00A50FB1" w:rsidRPr="005B5406">
        <w:rPr>
          <w:rFonts w:ascii="Calibri" w:hAnsi="Calibri" w:cs="Arial"/>
        </w:rPr>
        <w:t xml:space="preserve">tikai </w:t>
      </w:r>
      <w:r w:rsidRPr="005B5406">
        <w:rPr>
          <w:rFonts w:ascii="Calibri" w:hAnsi="Calibri" w:cs="Arial"/>
        </w:rPr>
        <w:t xml:space="preserve">tam paredzētiem mērķiem un </w:t>
      </w:r>
      <w:r w:rsidRPr="00BB5252">
        <w:rPr>
          <w:rFonts w:ascii="Calibri" w:hAnsi="Calibri" w:cs="Arial"/>
        </w:rPr>
        <w:t>atbilstoši ražotāja noteik</w:t>
      </w:r>
      <w:r w:rsidR="00A50FB1" w:rsidRPr="00BB5252">
        <w:rPr>
          <w:rFonts w:ascii="Calibri" w:hAnsi="Calibri" w:cs="Arial"/>
        </w:rPr>
        <w:t>tajām prasībām</w:t>
      </w:r>
      <w:r w:rsidRPr="00BB5252">
        <w:rPr>
          <w:rFonts w:ascii="Calibri" w:hAnsi="Calibri" w:cs="Arial"/>
        </w:rPr>
        <w:t>.</w:t>
      </w:r>
    </w:p>
    <w:p w:rsidR="00422E17" w:rsidRPr="00BB525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BB5252">
        <w:rPr>
          <w:rFonts w:ascii="Calibri" w:hAnsi="Calibri" w:cs="Arial"/>
        </w:rPr>
        <w:t>Nomnieks patstāvīgi slēdz līgumus par savas saimnieciskā darbības civiltiesisko apdrošināšanu</w:t>
      </w:r>
      <w:r w:rsidR="005B5406" w:rsidRPr="00BB5252">
        <w:rPr>
          <w:rFonts w:ascii="Calibri" w:hAnsi="Calibri" w:cs="Arial"/>
        </w:rPr>
        <w:t xml:space="preserve"> ar a</w:t>
      </w:r>
      <w:r w:rsidR="00BB5252" w:rsidRPr="00BB5252">
        <w:rPr>
          <w:rFonts w:ascii="Calibri" w:hAnsi="Calibri" w:cs="Arial"/>
        </w:rPr>
        <w:t xml:space="preserve">tbildības limitu </w:t>
      </w:r>
      <w:r w:rsidR="005B5406" w:rsidRPr="00BB5252">
        <w:rPr>
          <w:rFonts w:ascii="Calibri" w:hAnsi="Calibri" w:cs="Arial"/>
        </w:rPr>
        <w:t>vismaz 50000,00 EUR apmērā</w:t>
      </w:r>
      <w:r w:rsidRPr="00BB5252">
        <w:rPr>
          <w:rFonts w:ascii="Calibri" w:hAnsi="Calibri" w:cs="Arial"/>
        </w:rPr>
        <w:t xml:space="preserve">, sadzīves atkritumu utilizāciju, un </w:t>
      </w:r>
      <w:r w:rsidR="005B5406" w:rsidRPr="00BB5252">
        <w:rPr>
          <w:rFonts w:ascii="Calibri" w:hAnsi="Calibri" w:cs="Arial"/>
        </w:rPr>
        <w:t xml:space="preserve">viena mēneša laikā no Līguma noslēgšanas dienas iesniedz Iznomātājam </w:t>
      </w:r>
      <w:r w:rsidRPr="00BB5252">
        <w:rPr>
          <w:rFonts w:ascii="Calibri" w:hAnsi="Calibri" w:cs="Arial"/>
        </w:rPr>
        <w:t xml:space="preserve">noslēgtos pakalpojumu līgumu </w:t>
      </w:r>
      <w:r w:rsidR="005B5406" w:rsidRPr="00BB5252">
        <w:rPr>
          <w:rFonts w:ascii="Calibri" w:hAnsi="Calibri" w:cs="Arial"/>
        </w:rPr>
        <w:t>kopijas</w:t>
      </w:r>
      <w:r w:rsidRPr="00BB5252">
        <w:rPr>
          <w:rFonts w:ascii="Calibri" w:hAnsi="Calibri" w:cs="Arial"/>
        </w:rPr>
        <w:t xml:space="preserve">. Gadījumā, ja Nomnieks viena mēneša laikā no Līguma </w:t>
      </w:r>
      <w:r w:rsidR="005B5406" w:rsidRPr="00BB5252">
        <w:rPr>
          <w:rFonts w:ascii="Calibri" w:hAnsi="Calibri" w:cs="Arial"/>
        </w:rPr>
        <w:t>noslēgšanas dienas</w:t>
      </w:r>
      <w:r w:rsidRPr="00BB5252">
        <w:rPr>
          <w:rFonts w:ascii="Calibri" w:hAnsi="Calibri" w:cs="Arial"/>
        </w:rPr>
        <w:t xml:space="preserve"> nav iesniedzis Iznomātājam šajā punktā noteiktos pakalpojuma līgumus, </w:t>
      </w:r>
      <w:r w:rsidR="005B5406" w:rsidRPr="00BB5252">
        <w:rPr>
          <w:rFonts w:ascii="Calibri" w:hAnsi="Calibri" w:cs="Arial"/>
        </w:rPr>
        <w:t xml:space="preserve">tad </w:t>
      </w:r>
      <w:r w:rsidRPr="00BB5252">
        <w:rPr>
          <w:rFonts w:ascii="Calibri" w:hAnsi="Calibri" w:cs="Arial"/>
        </w:rPr>
        <w:t>Iznomātājam ir vienpusējas tiesības pārskatīt Līdzēju sadarbības turpmāko iespējamību un vienpusēji izbeigt šo Līgumu.</w:t>
      </w:r>
    </w:p>
    <w:p w:rsidR="00422E17" w:rsidRPr="00DC0BAE"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DC0BAE">
        <w:rPr>
          <w:rFonts w:ascii="Calibri" w:hAnsi="Calibri" w:cs="Arial"/>
        </w:rPr>
        <w:t>Nomniekam ir aizliegts nodot Nomas objektu vai tā daļu apakšnomā, citādi lietot vai patapināt citām fiziskām vai juridiskām personām, bez Iznomātāja rakstiskas piekrišanas.</w:t>
      </w:r>
    </w:p>
    <w:p w:rsidR="00422E17" w:rsidRPr="00E46768"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 xml:space="preserve">Nomniekam ir </w:t>
      </w:r>
      <w:r w:rsidRPr="00E46768">
        <w:rPr>
          <w:rFonts w:ascii="Calibri" w:hAnsi="Calibri" w:cs="Arial"/>
        </w:rPr>
        <w:t>pienākums, Līgumam izbeidzoties nodot Iznomātājam Nomas objektu</w:t>
      </w:r>
      <w:r w:rsidR="004E4ED3" w:rsidRPr="00E46768">
        <w:rPr>
          <w:rFonts w:ascii="Calibri" w:hAnsi="Calibri" w:cs="Arial"/>
        </w:rPr>
        <w:t>, t.sk. iekārtas un aprīkojumu,</w:t>
      </w:r>
      <w:r w:rsidRPr="00E46768">
        <w:rPr>
          <w:rFonts w:ascii="Calibri" w:hAnsi="Calibri" w:cs="Arial"/>
        </w:rPr>
        <w:t xml:space="preserve"> tādā stāvoklī, lai tas būtu piemērotas turpmākai izmantošanai, pieļaujot īpašuma normālu to dabiskās nolietošanās pakāpi, sastādot nodošanas - pieņemšanas aktu.</w:t>
      </w:r>
    </w:p>
    <w:p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E46768">
        <w:rPr>
          <w:rFonts w:ascii="Calibri" w:hAnsi="Calibri" w:cs="Arial"/>
        </w:rPr>
        <w:t>Beidzoties Līguma termiņam vai pirmstermiņa Līguma izbeigšanas gadījumā, Nomnieks atbrīvo un nodod Nomas objektu</w:t>
      </w:r>
      <w:r w:rsidR="004E4ED3" w:rsidRPr="00E46768">
        <w:rPr>
          <w:rFonts w:ascii="Calibri" w:hAnsi="Calibri" w:cs="Arial"/>
        </w:rPr>
        <w:t>, t.sk. iekārtas un aprīkojumu,</w:t>
      </w:r>
      <w:r w:rsidRPr="00E46768">
        <w:rPr>
          <w:rFonts w:ascii="Calibri" w:hAnsi="Calibri" w:cs="Arial"/>
        </w:rPr>
        <w:t xml:space="preserve"> Iznomātājam</w:t>
      </w:r>
      <w:r w:rsidRPr="00254C8C">
        <w:rPr>
          <w:rFonts w:ascii="Calibri" w:hAnsi="Calibri" w:cs="Arial"/>
        </w:rPr>
        <w:t xml:space="preserve"> nebojātā stāvoklī (neskaitot dabisko nolietojumu). Līdz brīdim, kamēr Nomnieks nav atbrīvojis Nomas objektu, Nomnieks maksā Nomas objekta nomas maksu.</w:t>
      </w:r>
    </w:p>
    <w:p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uz Nomas objekta nodošanas brīdi tā stāvoklis ir pasliktinājies, ko Līdzēji konstatējuši, parakstot Nomas objekta apskates aktu, tad Nomnieks veic Nomas objekta remontu par saviem līdzekļiem, rakstiski saskaņojot remonta tāmi ar Iznomātāju.</w:t>
      </w:r>
    </w:p>
    <w:p w:rsidR="00422E17" w:rsidRPr="001C5DD2"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Nododot Nomas objektu, Nomnieks ir tiesīgs paņemt tikai viņam piederošo kustamo īpašumu.</w:t>
      </w:r>
    </w:p>
    <w:p w:rsidR="00422E17" w:rsidRPr="002D4B48"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Iznomātājam Nomas objekts un kustamā manta tiek nodoti saskaņā ar nodošanas – pieņemšanas aktu</w:t>
      </w:r>
      <w:r w:rsidR="007A4093">
        <w:rPr>
          <w:rFonts w:ascii="Calibri" w:hAnsi="Calibri" w:cs="Arial"/>
        </w:rPr>
        <w:t xml:space="preserve"> (</w:t>
      </w:r>
      <w:r w:rsidR="002D4B48">
        <w:rPr>
          <w:rFonts w:ascii="Calibri" w:hAnsi="Calibri" w:cs="Arial"/>
        </w:rPr>
        <w:t>2.pielikums</w:t>
      </w:r>
      <w:r w:rsidR="007A4093">
        <w:rPr>
          <w:rFonts w:ascii="Calibri" w:hAnsi="Calibri" w:cs="Arial"/>
        </w:rPr>
        <w:t>)</w:t>
      </w:r>
      <w:r w:rsidRPr="001C5DD2">
        <w:rPr>
          <w:rFonts w:ascii="Calibri" w:hAnsi="Calibri" w:cs="Arial"/>
        </w:rPr>
        <w:t xml:space="preserve">. </w:t>
      </w:r>
      <w:r w:rsidRPr="002D4B48">
        <w:rPr>
          <w:rFonts w:ascii="Calibri" w:hAnsi="Calibri" w:cs="Arial"/>
        </w:rPr>
        <w:t>Nodošanas – pieņemšanas aktu paraksta Iznomātāja pilnvarotais pārstāvis ___________________.</w:t>
      </w:r>
    </w:p>
    <w:p w:rsidR="00422E17" w:rsidRPr="00254C8C" w:rsidRDefault="00532F8F" w:rsidP="000B1452">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 xml:space="preserve">Nomnieks </w:t>
      </w:r>
      <w:r w:rsidR="00422E17" w:rsidRPr="00254C8C">
        <w:rPr>
          <w:rFonts w:ascii="Calibri" w:hAnsi="Calibri" w:cs="Arial"/>
        </w:rPr>
        <w:t>Nomas objekt</w:t>
      </w:r>
      <w:r>
        <w:rPr>
          <w:rFonts w:ascii="Calibri" w:hAnsi="Calibri" w:cs="Arial"/>
        </w:rPr>
        <w:t>u</w:t>
      </w:r>
      <w:r w:rsidR="00422E17" w:rsidRPr="00254C8C">
        <w:rPr>
          <w:rFonts w:ascii="Calibri" w:hAnsi="Calibri" w:cs="Arial"/>
        </w:rPr>
        <w:t xml:space="preserve"> nodo</w:t>
      </w:r>
      <w:r>
        <w:rPr>
          <w:rFonts w:ascii="Calibri" w:hAnsi="Calibri" w:cs="Arial"/>
        </w:rPr>
        <w:t>d</w:t>
      </w:r>
      <w:r w:rsidR="00422E17" w:rsidRPr="00254C8C">
        <w:rPr>
          <w:rFonts w:ascii="Calibri" w:hAnsi="Calibri" w:cs="Arial"/>
        </w:rPr>
        <w:t xml:space="preserve"> Iznomātājam </w:t>
      </w:r>
      <w:r>
        <w:rPr>
          <w:rFonts w:ascii="Calibri" w:hAnsi="Calibri" w:cs="Arial"/>
        </w:rPr>
        <w:t>šādos</w:t>
      </w:r>
      <w:r w:rsidR="00422E17" w:rsidRPr="00254C8C">
        <w:rPr>
          <w:rFonts w:ascii="Calibri" w:hAnsi="Calibri" w:cs="Arial"/>
        </w:rPr>
        <w:t xml:space="preserve"> termiņos: </w:t>
      </w:r>
    </w:p>
    <w:p w:rsidR="00422E17" w:rsidRPr="00254C8C" w:rsidRDefault="00532F8F" w:rsidP="000B1452">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g</w:t>
      </w:r>
      <w:r w:rsidR="00422E17" w:rsidRPr="00254C8C">
        <w:rPr>
          <w:rFonts w:ascii="Calibri" w:hAnsi="Calibri" w:cs="Arial"/>
        </w:rPr>
        <w:t>adījum</w:t>
      </w:r>
      <w:r>
        <w:rPr>
          <w:rFonts w:ascii="Calibri" w:hAnsi="Calibri" w:cs="Arial"/>
        </w:rPr>
        <w:t>ā</w:t>
      </w:r>
      <w:r w:rsidR="00422E17" w:rsidRPr="00254C8C">
        <w:rPr>
          <w:rFonts w:ascii="Calibri" w:hAnsi="Calibri" w:cs="Arial"/>
        </w:rPr>
        <w:t>, kad Līgumu vienpusēji izbeidz Iznomātājs - 1</w:t>
      </w:r>
      <w:r>
        <w:rPr>
          <w:rFonts w:ascii="Calibri" w:hAnsi="Calibri" w:cs="Arial"/>
        </w:rPr>
        <w:t>0</w:t>
      </w:r>
      <w:r w:rsidR="00422E17" w:rsidRPr="00254C8C">
        <w:rPr>
          <w:rFonts w:ascii="Calibri" w:hAnsi="Calibri" w:cs="Arial"/>
        </w:rPr>
        <w:t xml:space="preserve"> (</w:t>
      </w:r>
      <w:r>
        <w:rPr>
          <w:rFonts w:ascii="Calibri" w:hAnsi="Calibri" w:cs="Arial"/>
        </w:rPr>
        <w:t>desmit</w:t>
      </w:r>
      <w:r w:rsidR="00422E17" w:rsidRPr="00254C8C">
        <w:rPr>
          <w:rFonts w:ascii="Calibri" w:hAnsi="Calibri" w:cs="Arial"/>
        </w:rPr>
        <w:t xml:space="preserve">) </w:t>
      </w:r>
      <w:r>
        <w:rPr>
          <w:rFonts w:ascii="Calibri" w:hAnsi="Calibri" w:cs="Arial"/>
        </w:rPr>
        <w:t>darba</w:t>
      </w:r>
      <w:r w:rsidR="00422E17" w:rsidRPr="00254C8C">
        <w:rPr>
          <w:rFonts w:ascii="Calibri" w:hAnsi="Calibri" w:cs="Arial"/>
        </w:rPr>
        <w:t xml:space="preserve"> dienu laikā pēc paziņojuma saņemšanas no Iznomātāja;</w:t>
      </w:r>
    </w:p>
    <w:p w:rsidR="00422E17" w:rsidRPr="00254C8C" w:rsidRDefault="00422E17" w:rsidP="000B1452">
      <w:pPr>
        <w:numPr>
          <w:ilvl w:val="2"/>
          <w:numId w:val="3"/>
        </w:numPr>
        <w:tabs>
          <w:tab w:val="clear" w:pos="1080"/>
          <w:tab w:val="left" w:pos="709"/>
        </w:tabs>
        <w:spacing w:before="120" w:after="120"/>
        <w:ind w:left="0" w:firstLine="0"/>
        <w:jc w:val="both"/>
        <w:rPr>
          <w:rFonts w:ascii="Calibri" w:hAnsi="Calibri" w:cs="Arial"/>
        </w:rPr>
      </w:pPr>
      <w:r w:rsidRPr="00254C8C">
        <w:rPr>
          <w:rFonts w:ascii="Calibri" w:hAnsi="Calibri" w:cs="Arial"/>
        </w:rPr>
        <w:lastRenderedPageBreak/>
        <w:t>beidzoties Līguma termiņam - 10 (desmit) darba dienu laikā pēc Līguma termiņa beigu datuma.</w:t>
      </w:r>
    </w:p>
    <w:p w:rsidR="00422E17" w:rsidRDefault="00422E17" w:rsidP="000B1452">
      <w:pPr>
        <w:numPr>
          <w:ilvl w:val="1"/>
          <w:numId w:val="3"/>
        </w:numPr>
        <w:tabs>
          <w:tab w:val="clear" w:pos="1080"/>
          <w:tab w:val="left" w:pos="720"/>
        </w:tabs>
        <w:spacing w:before="120" w:after="120"/>
        <w:ind w:left="0" w:firstLine="0"/>
        <w:jc w:val="both"/>
        <w:rPr>
          <w:rFonts w:ascii="Calibri" w:hAnsi="Calibri" w:cs="Arial"/>
        </w:rPr>
      </w:pPr>
      <w:r w:rsidRPr="00254C8C">
        <w:rPr>
          <w:rFonts w:ascii="Calibri" w:hAnsi="Calibri" w:cs="Arial"/>
        </w:rPr>
        <w:t>Ja Nomnieks noteiktajos termiņos neatbrīvo Nomas objektu, Nomnieks maksā Iznomātājam Līgumā noteikto Nomas objekta nomas maksu par katru nokavēto dienu un līgumsodu 2% (divi procenti) apmērā no mēnesī maksājamās Nomas objekta nomas maksas par katru nokavēto dienu, kā arī Nomniekam ir pienākums samaksāt Iznomātājam komunāl</w:t>
      </w:r>
      <w:r w:rsidR="00C92479">
        <w:rPr>
          <w:rFonts w:ascii="Calibri" w:hAnsi="Calibri" w:cs="Arial"/>
        </w:rPr>
        <w:t xml:space="preserve">o </w:t>
      </w:r>
      <w:r w:rsidRPr="00254C8C">
        <w:rPr>
          <w:rFonts w:ascii="Calibri" w:hAnsi="Calibri" w:cs="Arial"/>
        </w:rPr>
        <w:t>pakalpojum</w:t>
      </w:r>
      <w:r w:rsidR="00C92479">
        <w:rPr>
          <w:rFonts w:ascii="Calibri" w:hAnsi="Calibri" w:cs="Arial"/>
        </w:rPr>
        <w:t>u un citu Iznomātāja nodrošināto pakalpojumu izmaksas</w:t>
      </w:r>
      <w:r w:rsidRPr="00254C8C">
        <w:rPr>
          <w:rFonts w:ascii="Calibri" w:hAnsi="Calibri" w:cs="Arial"/>
        </w:rPr>
        <w:t xml:space="preserve"> par faktisko Nomas objekta izmantošanas laiku.</w:t>
      </w:r>
    </w:p>
    <w:p w:rsidR="00703830" w:rsidRPr="0039795C" w:rsidRDefault="00BF5E07" w:rsidP="000B1452">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Nomniekam sabiedriskās ēdināšanas pakalpojumi Nomas objektā ir jāuzsāk sniegt 2 nedēļu laikā no </w:t>
      </w:r>
      <w:r w:rsidR="00C92479" w:rsidRPr="0039795C">
        <w:rPr>
          <w:rFonts w:ascii="Calibri" w:hAnsi="Calibri" w:cs="Arial"/>
        </w:rPr>
        <w:t>L</w:t>
      </w:r>
      <w:r w:rsidRPr="0039795C">
        <w:rPr>
          <w:rFonts w:ascii="Calibri" w:hAnsi="Calibri" w:cs="Arial"/>
        </w:rPr>
        <w:t>īguma noslēgšanas dienas.</w:t>
      </w:r>
    </w:p>
    <w:p w:rsidR="00E144D6" w:rsidRPr="0039795C" w:rsidRDefault="00E144D6" w:rsidP="000B1452">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Nomnieks uzņemas materiālo atbildību par Nomas objektu, t.sk. iekārtām un aprīkojumu, to saglabāšanu, kā arī nodrošina </w:t>
      </w:r>
      <w:r w:rsidR="00CD661D" w:rsidRPr="0039795C">
        <w:rPr>
          <w:rFonts w:ascii="Calibri" w:hAnsi="Calibri" w:cs="Arial"/>
        </w:rPr>
        <w:t xml:space="preserve">Nomniekam lietošanā nodoto Iznomātāja </w:t>
      </w:r>
      <w:r w:rsidRPr="0039795C">
        <w:rPr>
          <w:rFonts w:ascii="Calibri" w:hAnsi="Calibri" w:cs="Arial"/>
        </w:rPr>
        <w:t>iekārtu un aprīkojuma tehniskās apkopes, remontus un sedz to izmaksas.</w:t>
      </w:r>
    </w:p>
    <w:p w:rsidR="00422E17" w:rsidRPr="0039795C" w:rsidRDefault="00422E17" w:rsidP="00DC566E">
      <w:pPr>
        <w:numPr>
          <w:ilvl w:val="0"/>
          <w:numId w:val="3"/>
        </w:numPr>
        <w:spacing w:before="120" w:after="120"/>
        <w:ind w:left="0" w:firstLine="0"/>
        <w:jc w:val="center"/>
        <w:rPr>
          <w:rFonts w:ascii="Calibri" w:hAnsi="Calibri" w:cs="Arial"/>
          <w:b/>
          <w:bCs/>
        </w:rPr>
      </w:pPr>
      <w:r w:rsidRPr="0039795C">
        <w:rPr>
          <w:rFonts w:ascii="Calibri" w:hAnsi="Calibri" w:cs="Arial"/>
          <w:b/>
          <w:bCs/>
        </w:rPr>
        <w:t>Iznomātāja tiesības un pienākumi</w:t>
      </w:r>
    </w:p>
    <w:p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 xml:space="preserve">Iznomātājs apņemas nodrošināt Nomniekam iespēju netraucēti un pēc saviem ieskatiem lietot Nomas objektu atbilstoši Līguma mērķim. </w:t>
      </w:r>
    </w:p>
    <w:p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jebkurā laikā, netraucējot Nomnieka saimnieciskajai darbībai, Nomnieka pārstāvja klātbūtnē pārbaudīt Nomas objekta stāvokli un šī Līguma izpildi.</w:t>
      </w:r>
    </w:p>
    <w:p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ienākt Nomas objektā jebkurā laikā, lai novērstu avārijas situācijas draudus.</w:t>
      </w:r>
    </w:p>
    <w:p w:rsidR="00422E17" w:rsidRPr="0039795C"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šā Līguma darbības beigās saņemt Nomas objektu</w:t>
      </w:r>
      <w:r w:rsidR="004E4ED3" w:rsidRPr="0039795C">
        <w:rPr>
          <w:rFonts w:ascii="Calibri" w:hAnsi="Calibri" w:cs="Arial"/>
        </w:rPr>
        <w:t>, t.sk. iekārtām un aprīkojumu,</w:t>
      </w:r>
      <w:r w:rsidRPr="0039795C">
        <w:rPr>
          <w:rFonts w:ascii="Calibri" w:hAnsi="Calibri" w:cs="Arial"/>
        </w:rPr>
        <w:t xml:space="preserve"> tādā stāvoklī, lai tās būtu piemērotas turpmākai izmantošanai, pieļaujot īpašuma</w:t>
      </w:r>
      <w:r w:rsidR="007B0EF2" w:rsidRPr="0039795C">
        <w:rPr>
          <w:rFonts w:ascii="Calibri" w:hAnsi="Calibri" w:cs="Arial"/>
        </w:rPr>
        <w:t xml:space="preserve">, </w:t>
      </w:r>
      <w:r w:rsidR="008C571D">
        <w:rPr>
          <w:rFonts w:ascii="Calibri" w:hAnsi="Calibri" w:cs="Arial"/>
        </w:rPr>
        <w:t xml:space="preserve">iekārtu un </w:t>
      </w:r>
      <w:r w:rsidR="007B0EF2" w:rsidRPr="0039795C">
        <w:rPr>
          <w:rFonts w:ascii="Calibri" w:hAnsi="Calibri" w:cs="Arial"/>
        </w:rPr>
        <w:t xml:space="preserve">aprīkojuma </w:t>
      </w:r>
      <w:r w:rsidRPr="0039795C">
        <w:rPr>
          <w:rFonts w:ascii="Calibri" w:hAnsi="Calibri" w:cs="Arial"/>
        </w:rPr>
        <w:t>normālu to dabiskās nolietošanās pakāpi.</w:t>
      </w:r>
    </w:p>
    <w:p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9795C">
        <w:rPr>
          <w:rFonts w:ascii="Calibri" w:hAnsi="Calibri" w:cs="Arial"/>
        </w:rPr>
        <w:t>Iznomātājam ir tiesības pieprasīt šī Līguma noteikumu pildīšanu un Nomas objekta pienācīgu izmantošanu atbilstoši šī Līguma noteikumiem</w:t>
      </w:r>
      <w:r w:rsidRPr="001C5DD2">
        <w:rPr>
          <w:rFonts w:ascii="Calibri" w:hAnsi="Calibri" w:cs="Arial"/>
        </w:rPr>
        <w:t>.</w:t>
      </w:r>
    </w:p>
    <w:p w:rsidR="00422E17"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Par Nomas objekta apgrūtinājumiem šī Līguma darbības termiņā lemj Iznomātājs un informē par to Nomnieku.</w:t>
      </w:r>
    </w:p>
    <w:p w:rsidR="007B0EF2" w:rsidRDefault="007B0EF2" w:rsidP="00DC566E">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Iznomātājs nodrošina Nomas objektā:</w:t>
      </w:r>
    </w:p>
    <w:p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apkuri;</w:t>
      </w:r>
    </w:p>
    <w:p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sidRPr="007B0EF2">
        <w:rPr>
          <w:rFonts w:ascii="Calibri" w:hAnsi="Calibri" w:cs="Arial"/>
        </w:rPr>
        <w:t>auksto ūdeni, silto ūdeni un kanalizāciju</w:t>
      </w:r>
      <w:r>
        <w:rPr>
          <w:rFonts w:ascii="Calibri" w:hAnsi="Calibri" w:cs="Arial"/>
        </w:rPr>
        <w:t>;</w:t>
      </w:r>
    </w:p>
    <w:p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elektroenerģiju;</w:t>
      </w:r>
    </w:p>
    <w:p w:rsid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sidRPr="007B0EF2">
        <w:rPr>
          <w:rFonts w:ascii="Calibri" w:hAnsi="Calibri" w:cs="Arial"/>
        </w:rPr>
        <w:t xml:space="preserve">esošās ventilācijas </w:t>
      </w:r>
      <w:r>
        <w:rPr>
          <w:rFonts w:ascii="Calibri" w:hAnsi="Calibri" w:cs="Arial"/>
        </w:rPr>
        <w:t>i</w:t>
      </w:r>
      <w:r w:rsidRPr="007B0EF2">
        <w:rPr>
          <w:rFonts w:ascii="Calibri" w:hAnsi="Calibri" w:cs="Arial"/>
        </w:rPr>
        <w:t>ekārt</w:t>
      </w:r>
      <w:r>
        <w:rPr>
          <w:rFonts w:ascii="Calibri" w:hAnsi="Calibri" w:cs="Arial"/>
        </w:rPr>
        <w:t>u</w:t>
      </w:r>
      <w:r w:rsidRPr="007B0EF2">
        <w:rPr>
          <w:rFonts w:ascii="Calibri" w:hAnsi="Calibri" w:cs="Arial"/>
        </w:rPr>
        <w:t xml:space="preserve"> un sistēmas darbību</w:t>
      </w:r>
      <w:r>
        <w:rPr>
          <w:rFonts w:ascii="Calibri" w:hAnsi="Calibri" w:cs="Arial"/>
        </w:rPr>
        <w:t>;</w:t>
      </w:r>
    </w:p>
    <w:p w:rsidR="007B0EF2" w:rsidRPr="007B0EF2" w:rsidRDefault="007B0EF2" w:rsidP="00DC566E">
      <w:pPr>
        <w:numPr>
          <w:ilvl w:val="2"/>
          <w:numId w:val="3"/>
        </w:numPr>
        <w:tabs>
          <w:tab w:val="clear" w:pos="1080"/>
          <w:tab w:val="left" w:pos="709"/>
        </w:tabs>
        <w:spacing w:before="120" w:after="120"/>
        <w:ind w:left="0" w:firstLine="0"/>
        <w:jc w:val="both"/>
        <w:rPr>
          <w:rFonts w:ascii="Calibri" w:hAnsi="Calibri" w:cs="Arial"/>
        </w:rPr>
      </w:pPr>
      <w:r>
        <w:rPr>
          <w:rFonts w:ascii="Calibri" w:hAnsi="Calibri" w:cs="Arial"/>
        </w:rPr>
        <w:t>ugunsdrošības signalizācijas sistēmas darbību.</w:t>
      </w:r>
    </w:p>
    <w:p w:rsidR="007B0EF2" w:rsidRPr="007B0EF2" w:rsidRDefault="007B0EF2" w:rsidP="00DC566E">
      <w:pPr>
        <w:numPr>
          <w:ilvl w:val="1"/>
          <w:numId w:val="3"/>
        </w:numPr>
        <w:tabs>
          <w:tab w:val="clear" w:pos="1080"/>
          <w:tab w:val="left" w:pos="720"/>
        </w:tabs>
        <w:spacing w:before="120" w:after="120"/>
        <w:ind w:left="0" w:firstLine="0"/>
        <w:jc w:val="both"/>
        <w:rPr>
          <w:rFonts w:ascii="Calibri" w:hAnsi="Calibri" w:cs="Arial"/>
        </w:rPr>
      </w:pPr>
      <w:r>
        <w:rPr>
          <w:rFonts w:ascii="Calibri" w:hAnsi="Calibri" w:cs="Arial"/>
        </w:rPr>
        <w:t xml:space="preserve">vārtu </w:t>
      </w:r>
      <w:r w:rsidRPr="007B0EF2">
        <w:rPr>
          <w:rFonts w:ascii="Calibri" w:hAnsi="Calibri" w:cs="Arial"/>
        </w:rPr>
        <w:t xml:space="preserve">pulti vai nodrošina iekļuvi ēkas Rīgā, </w:t>
      </w:r>
      <w:r>
        <w:rPr>
          <w:rFonts w:ascii="Calibri" w:hAnsi="Calibri" w:cs="Arial"/>
        </w:rPr>
        <w:t>Doma laukumā 8 pagalm</w:t>
      </w:r>
      <w:r w:rsidR="00CB7A4F">
        <w:rPr>
          <w:rFonts w:ascii="Calibri" w:hAnsi="Calibri" w:cs="Arial"/>
        </w:rPr>
        <w:t>ā</w:t>
      </w:r>
      <w:r w:rsidRPr="007B0EF2">
        <w:rPr>
          <w:rFonts w:ascii="Calibri" w:hAnsi="Calibri" w:cs="Arial"/>
        </w:rPr>
        <w:t xml:space="preserve">, lai </w:t>
      </w:r>
      <w:r w:rsidR="00432530">
        <w:rPr>
          <w:rFonts w:ascii="Calibri" w:hAnsi="Calibri" w:cs="Arial"/>
        </w:rPr>
        <w:t>Nomnieks varētu veikt</w:t>
      </w:r>
      <w:r w:rsidRPr="007B0EF2">
        <w:rPr>
          <w:rFonts w:ascii="Calibri" w:hAnsi="Calibri" w:cs="Arial"/>
        </w:rPr>
        <w:t xml:space="preserve"> produktu iekraušanu vai izkraušanu, atkritumu izvešanu.</w:t>
      </w:r>
    </w:p>
    <w:p w:rsidR="00422E17" w:rsidRPr="00DC566E" w:rsidRDefault="00422E17" w:rsidP="00DC566E">
      <w:pPr>
        <w:numPr>
          <w:ilvl w:val="0"/>
          <w:numId w:val="3"/>
        </w:numPr>
        <w:spacing w:before="120" w:after="120"/>
        <w:ind w:left="0" w:firstLine="0"/>
        <w:jc w:val="center"/>
        <w:rPr>
          <w:rFonts w:ascii="Calibri" w:hAnsi="Calibri" w:cs="Arial"/>
          <w:b/>
          <w:bCs/>
        </w:rPr>
      </w:pPr>
      <w:r w:rsidRPr="00DC566E">
        <w:rPr>
          <w:rFonts w:ascii="Calibri" w:hAnsi="Calibri" w:cs="Arial"/>
          <w:b/>
          <w:bCs/>
        </w:rPr>
        <w:t>Līguma grozīšanas, papildināšanas un izbeigšanas kārtība</w:t>
      </w:r>
    </w:p>
    <w:p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Visus šī Līguma grozījumus un/vai papildinājumus Līdzēji sastāda rakstiskā formā, apliecinot ar saviem parakstiem. Mutiskās vienošanās, kas nav ietvertas rakstiskā formā, nav Līdzējiem juridiski saistošas.</w:t>
      </w:r>
    </w:p>
    <w:p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Papildinājumi un grozījumi, kas tiek noslēgti saistībā ar šo Līgumu, tiek pievienoti un kļūst par šī Līguma neatņemamu sastāvdaļu.</w:t>
      </w:r>
    </w:p>
    <w:p w:rsidR="00422E17" w:rsidRPr="001C5DD2"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lastRenderedPageBreak/>
        <w:t>Ja kāds no šī Līguma noteikumiem zaudē juridisko spēku, tas neietekmē pārējos noteikumus.</w:t>
      </w:r>
    </w:p>
    <w:p w:rsidR="00422E17" w:rsidRPr="00E82093"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E82093">
        <w:rPr>
          <w:rFonts w:ascii="Calibri" w:hAnsi="Calibri" w:cs="Arial"/>
        </w:rPr>
        <w:t>Visus izdevumus par Nomnieka veiktajiem ieguldījumiem Nomas objektā sedz Nomnieks un Iznomātājam nav pienākums tos kompensēt</w:t>
      </w:r>
      <w:r w:rsidR="00E82093" w:rsidRPr="00E82093">
        <w:rPr>
          <w:rFonts w:ascii="Calibri" w:hAnsi="Calibri" w:cs="Arial"/>
        </w:rPr>
        <w:t xml:space="preserve">, izņemot Līguma </w:t>
      </w:r>
      <w:r w:rsidR="007E00DC">
        <w:rPr>
          <w:rFonts w:ascii="Calibri" w:hAnsi="Calibri" w:cs="Arial"/>
        </w:rPr>
        <w:t>4</w:t>
      </w:r>
      <w:r w:rsidR="00E82093" w:rsidRPr="00E82093">
        <w:rPr>
          <w:rFonts w:ascii="Calibri" w:hAnsi="Calibri" w:cs="Arial"/>
        </w:rPr>
        <w:t>.5. punktā minētajos gadījumos.</w:t>
      </w:r>
    </w:p>
    <w:p w:rsidR="00422E17" w:rsidRPr="003C2779" w:rsidRDefault="00422E17" w:rsidP="00DC566E">
      <w:pPr>
        <w:numPr>
          <w:ilvl w:val="1"/>
          <w:numId w:val="3"/>
        </w:numPr>
        <w:tabs>
          <w:tab w:val="clear" w:pos="1080"/>
          <w:tab w:val="left" w:pos="720"/>
        </w:tabs>
        <w:spacing w:before="120" w:after="120"/>
        <w:ind w:left="0" w:firstLine="0"/>
        <w:jc w:val="both"/>
        <w:rPr>
          <w:rFonts w:ascii="Calibri" w:hAnsi="Calibri" w:cs="Arial"/>
        </w:rPr>
      </w:pPr>
      <w:r w:rsidRPr="003C2779">
        <w:rPr>
          <w:rFonts w:ascii="Calibri" w:hAnsi="Calibri" w:cs="Arial"/>
        </w:rPr>
        <w:t>Līgumu pirms termiņa var izbeigt:</w:t>
      </w:r>
    </w:p>
    <w:p w:rsidR="00422E17" w:rsidRPr="003C2779" w:rsidRDefault="00422E17" w:rsidP="00DC566E">
      <w:pPr>
        <w:numPr>
          <w:ilvl w:val="2"/>
          <w:numId w:val="3"/>
        </w:numPr>
        <w:tabs>
          <w:tab w:val="clear" w:pos="1080"/>
          <w:tab w:val="left" w:pos="709"/>
        </w:tabs>
        <w:spacing w:before="120" w:after="120"/>
        <w:ind w:left="0" w:firstLine="0"/>
        <w:jc w:val="both"/>
        <w:rPr>
          <w:rFonts w:ascii="Calibri" w:hAnsi="Calibri" w:cs="Arial"/>
        </w:rPr>
      </w:pPr>
      <w:r w:rsidRPr="003C2779">
        <w:rPr>
          <w:rFonts w:ascii="Calibri" w:hAnsi="Calibri" w:cs="Arial"/>
        </w:rPr>
        <w:t xml:space="preserve">Līdzējiem </w:t>
      </w:r>
      <w:proofErr w:type="spellStart"/>
      <w:r w:rsidRPr="003C2779">
        <w:rPr>
          <w:rFonts w:ascii="Calibri" w:hAnsi="Calibri" w:cs="Arial"/>
        </w:rPr>
        <w:t>rakstveidā</w:t>
      </w:r>
      <w:proofErr w:type="spellEnd"/>
      <w:r w:rsidRPr="003C2779">
        <w:rPr>
          <w:rFonts w:ascii="Calibri" w:hAnsi="Calibri" w:cs="Arial"/>
        </w:rPr>
        <w:t xml:space="preserve"> par to vienojoties;</w:t>
      </w:r>
    </w:p>
    <w:p w:rsidR="00422E17" w:rsidRPr="0039795C" w:rsidRDefault="00422E17" w:rsidP="00DC566E">
      <w:pPr>
        <w:numPr>
          <w:ilvl w:val="2"/>
          <w:numId w:val="3"/>
        </w:numPr>
        <w:tabs>
          <w:tab w:val="clear" w:pos="1080"/>
          <w:tab w:val="left" w:pos="709"/>
        </w:tabs>
        <w:spacing w:before="120" w:after="120"/>
        <w:ind w:left="0" w:firstLine="0"/>
        <w:jc w:val="both"/>
        <w:rPr>
          <w:rFonts w:ascii="Calibri" w:hAnsi="Calibri" w:cs="Arial"/>
        </w:rPr>
      </w:pPr>
      <w:r w:rsidRPr="0039795C">
        <w:rPr>
          <w:rFonts w:ascii="Calibri" w:hAnsi="Calibri" w:cs="Arial"/>
        </w:rPr>
        <w:t xml:space="preserve">Iznomātājam izmantojot tiesības, rakstiski informējot Nomnieku </w:t>
      </w:r>
      <w:r w:rsidR="002F7E10">
        <w:rPr>
          <w:rFonts w:ascii="Calibri" w:hAnsi="Calibri" w:cs="Arial"/>
        </w:rPr>
        <w:t>3 (</w:t>
      </w:r>
      <w:r w:rsidRPr="0039795C">
        <w:rPr>
          <w:rFonts w:ascii="Calibri" w:hAnsi="Calibri" w:cs="Arial"/>
        </w:rPr>
        <w:t>trīs</w:t>
      </w:r>
      <w:r w:rsidR="002F7E10">
        <w:rPr>
          <w:rFonts w:ascii="Calibri" w:hAnsi="Calibri" w:cs="Arial"/>
        </w:rPr>
        <w:t>)</w:t>
      </w:r>
      <w:r w:rsidRPr="0039795C">
        <w:rPr>
          <w:rFonts w:ascii="Calibri" w:hAnsi="Calibri" w:cs="Arial"/>
        </w:rPr>
        <w:t xml:space="preserve"> mēnešus iepriekš, vienpusēji atkāpjoties no Līguma, neatlīdzinot Nomniekam zaudējumus, kas saistīti ar Līguma pirmstermiņa izbeigšanu</w:t>
      </w:r>
      <w:r w:rsidR="0039795C" w:rsidRPr="0039795C">
        <w:rPr>
          <w:rFonts w:ascii="Calibri" w:hAnsi="Calibri" w:cs="Arial"/>
        </w:rPr>
        <w:t>.</w:t>
      </w:r>
    </w:p>
    <w:p w:rsidR="00DC566E" w:rsidRPr="0039795C" w:rsidRDefault="00422E17" w:rsidP="005B5406">
      <w:pPr>
        <w:numPr>
          <w:ilvl w:val="2"/>
          <w:numId w:val="3"/>
        </w:numPr>
        <w:tabs>
          <w:tab w:val="clear" w:pos="1080"/>
          <w:tab w:val="left" w:pos="709"/>
        </w:tabs>
        <w:spacing w:before="120" w:after="120"/>
        <w:ind w:left="0" w:right="-58" w:firstLine="0"/>
        <w:jc w:val="both"/>
        <w:rPr>
          <w:rFonts w:ascii="Calibri" w:hAnsi="Calibri" w:cs="Arial"/>
        </w:rPr>
      </w:pPr>
      <w:r w:rsidRPr="00DC566E">
        <w:rPr>
          <w:rFonts w:ascii="Calibri" w:hAnsi="Calibri" w:cs="Arial"/>
        </w:rPr>
        <w:t xml:space="preserve">Iznomātājam vienpusēji, bez jebkādas kompensācijas vai zaudējumu, kas saistīti ar Līguma pirmstermiņa </w:t>
      </w:r>
      <w:r w:rsidRPr="0039795C">
        <w:rPr>
          <w:rFonts w:ascii="Calibri" w:hAnsi="Calibri" w:cs="Arial"/>
        </w:rPr>
        <w:t xml:space="preserve">izbeigšanu, izmaksas, paziņojot Nomniekam </w:t>
      </w:r>
      <w:proofErr w:type="spellStart"/>
      <w:r w:rsidRPr="0039795C">
        <w:rPr>
          <w:rFonts w:ascii="Calibri" w:hAnsi="Calibri" w:cs="Arial"/>
        </w:rPr>
        <w:t>rakstveidā</w:t>
      </w:r>
      <w:proofErr w:type="spellEnd"/>
      <w:r w:rsidRPr="0039795C">
        <w:rPr>
          <w:rFonts w:ascii="Calibri" w:hAnsi="Calibri" w:cs="Arial"/>
        </w:rPr>
        <w:t xml:space="preserve"> par to 1 (vienu) mēnesi iepriekš, ja Nomnieks:</w:t>
      </w:r>
    </w:p>
    <w:p w:rsidR="00422E17" w:rsidRPr="0039795C"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9795C">
        <w:rPr>
          <w:rFonts w:ascii="Calibri" w:hAnsi="Calibri" w:cs="Arial"/>
        </w:rPr>
        <w:t xml:space="preserve">neievēro Līguma </w:t>
      </w:r>
      <w:r w:rsidR="00590699" w:rsidRPr="0039795C">
        <w:rPr>
          <w:rFonts w:ascii="Calibri" w:hAnsi="Calibri" w:cs="Arial"/>
        </w:rPr>
        <w:t>4.p</w:t>
      </w:r>
      <w:r w:rsidRPr="0039795C">
        <w:rPr>
          <w:rFonts w:ascii="Calibri" w:hAnsi="Calibri" w:cs="Arial"/>
        </w:rPr>
        <w:t>ielikumā</w:t>
      </w:r>
      <w:r w:rsidR="00720749" w:rsidRPr="0039795C">
        <w:rPr>
          <w:rFonts w:ascii="Calibri" w:hAnsi="Calibri" w:cs="Arial"/>
        </w:rPr>
        <w:t xml:space="preserve"> noteiktos</w:t>
      </w:r>
      <w:r w:rsidRPr="0039795C">
        <w:rPr>
          <w:rFonts w:ascii="Calibri" w:hAnsi="Calibri" w:cs="Arial"/>
        </w:rPr>
        <w:t xml:space="preserve"> Kafejnīcas darbības </w:t>
      </w:r>
      <w:r w:rsidR="00DC53B4" w:rsidRPr="0039795C">
        <w:rPr>
          <w:rFonts w:ascii="Calibri" w:hAnsi="Calibri" w:cs="Arial"/>
        </w:rPr>
        <w:t>nosacījumus</w:t>
      </w:r>
      <w:r w:rsidRPr="0039795C">
        <w:rPr>
          <w:rFonts w:ascii="Calibri" w:hAnsi="Calibri" w:cs="Arial"/>
        </w:rPr>
        <w:t xml:space="preserve">, par ko </w:t>
      </w:r>
      <w:r w:rsidR="0039795C" w:rsidRPr="0039795C">
        <w:rPr>
          <w:rFonts w:ascii="Calibri" w:hAnsi="Calibri" w:cs="Arial"/>
        </w:rPr>
        <w:t xml:space="preserve">6 (sešu) </w:t>
      </w:r>
      <w:r w:rsidRPr="0039795C">
        <w:rPr>
          <w:rFonts w:ascii="Calibri" w:hAnsi="Calibri" w:cs="Arial"/>
        </w:rPr>
        <w:t>mēneš</w:t>
      </w:r>
      <w:r w:rsidR="0039795C" w:rsidRPr="0039795C">
        <w:rPr>
          <w:rFonts w:ascii="Calibri" w:hAnsi="Calibri" w:cs="Arial"/>
        </w:rPr>
        <w:t>u</w:t>
      </w:r>
      <w:r w:rsidRPr="0039795C">
        <w:rPr>
          <w:rFonts w:ascii="Calibri" w:hAnsi="Calibri" w:cs="Arial"/>
        </w:rPr>
        <w:t xml:space="preserve"> laikā sastādīti trīs akti;</w:t>
      </w:r>
    </w:p>
    <w:p w:rsidR="00422E17" w:rsidRPr="002259A3"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9795C">
        <w:rPr>
          <w:rFonts w:ascii="Calibri" w:hAnsi="Calibri" w:cs="Arial"/>
        </w:rPr>
        <w:t>Nomnieka darbības dēļ tiek bojāts</w:t>
      </w:r>
      <w:r w:rsidRPr="002259A3">
        <w:rPr>
          <w:rFonts w:ascii="Calibri" w:hAnsi="Calibri" w:cs="Arial"/>
        </w:rPr>
        <w:t xml:space="preserve"> Nomas objekts;</w:t>
      </w:r>
    </w:p>
    <w:p w:rsidR="00422E17" w:rsidRPr="002259A3"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2259A3">
        <w:rPr>
          <w:rFonts w:ascii="Calibri" w:hAnsi="Calibri" w:cs="Arial"/>
        </w:rPr>
        <w:t xml:space="preserve">gadījumā, ja Nomnieks izmanto Nomas objektu mērķiem, kas nav paredzēti Līgumā, un Iznomātājs </w:t>
      </w:r>
      <w:proofErr w:type="spellStart"/>
      <w:r w:rsidRPr="002259A3">
        <w:rPr>
          <w:rFonts w:ascii="Calibri" w:hAnsi="Calibri" w:cs="Arial"/>
        </w:rPr>
        <w:t>rakstveidā</w:t>
      </w:r>
      <w:proofErr w:type="spellEnd"/>
      <w:r w:rsidRPr="002259A3">
        <w:rPr>
          <w:rFonts w:ascii="Calibri" w:hAnsi="Calibri" w:cs="Arial"/>
        </w:rPr>
        <w:t xml:space="preserve"> par to brīdinājis Nomnieku, bet Nomnieks 10 (desmit) dienu laikā pēc brīdinājuma saņemšanas nav veicis nepieciešamās darbības minētā pārkāpuma novēršanai;</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Nomnieks vairāk par 10 (desmit) dienām nokavējis šajā Līgumā noteikto maksājumu (nomas maksa, maksa par Iznomātāja nodrošinātajiem komunālajiem un citiem pakalpojumiem, nekustamā īpašuma nodoklis, nokavējuma nauda un līgumsodi) izdarīšanu, un Iznomātājs pēc tam </w:t>
      </w:r>
      <w:proofErr w:type="spellStart"/>
      <w:r w:rsidRPr="00355DF7">
        <w:rPr>
          <w:rFonts w:ascii="Calibri" w:hAnsi="Calibri" w:cs="Arial"/>
        </w:rPr>
        <w:t>rakstveidā</w:t>
      </w:r>
      <w:proofErr w:type="spellEnd"/>
      <w:r w:rsidRPr="00355DF7">
        <w:rPr>
          <w:rFonts w:ascii="Calibri" w:hAnsi="Calibri" w:cs="Arial"/>
        </w:rPr>
        <w:t xml:space="preserve"> brīdinājis Nomnieku par to, bet Nomnieks 10 (desmit) dienu laikā pēc brīdinājuma saņemšanas nav novērsis minēto pārkāpumu; </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Nomniekam ir bijuši vismaz trīs maksājumu kavējumi, kas kopā pārsniedz divu maksājumu periodu, tai skaitā </w:t>
      </w:r>
      <w:r w:rsidR="00A303DC">
        <w:rPr>
          <w:rFonts w:ascii="Calibri" w:hAnsi="Calibri" w:cs="Arial"/>
        </w:rPr>
        <w:t>N</w:t>
      </w:r>
      <w:r w:rsidRPr="00355DF7">
        <w:rPr>
          <w:rFonts w:ascii="Calibri" w:hAnsi="Calibri" w:cs="Arial"/>
        </w:rPr>
        <w:t xml:space="preserve">omnieks nemaksā </w:t>
      </w:r>
      <w:r w:rsidR="00A303DC">
        <w:rPr>
          <w:rFonts w:ascii="Calibri" w:hAnsi="Calibri" w:cs="Arial"/>
        </w:rPr>
        <w:t>nomas maks</w:t>
      </w:r>
      <w:r w:rsidR="00C70C6A">
        <w:rPr>
          <w:rFonts w:ascii="Calibri" w:hAnsi="Calibri" w:cs="Arial"/>
        </w:rPr>
        <w:t>a</w:t>
      </w:r>
      <w:r w:rsidR="00A303DC">
        <w:rPr>
          <w:rFonts w:ascii="Calibri" w:hAnsi="Calibri" w:cs="Arial"/>
        </w:rPr>
        <w:t>, komunālo pakalpo</w:t>
      </w:r>
      <w:r w:rsidR="00C70C6A">
        <w:rPr>
          <w:rFonts w:ascii="Calibri" w:hAnsi="Calibri" w:cs="Arial"/>
        </w:rPr>
        <w:t>jumu</w:t>
      </w:r>
      <w:r w:rsidR="00A303DC">
        <w:rPr>
          <w:rFonts w:ascii="Calibri" w:hAnsi="Calibri" w:cs="Arial"/>
        </w:rPr>
        <w:t xml:space="preserve"> un cit</w:t>
      </w:r>
      <w:r w:rsidR="00C70C6A">
        <w:rPr>
          <w:rFonts w:ascii="Calibri" w:hAnsi="Calibri" w:cs="Arial"/>
        </w:rPr>
        <w:t>u</w:t>
      </w:r>
      <w:r w:rsidR="00A303DC">
        <w:rPr>
          <w:rFonts w:ascii="Calibri" w:hAnsi="Calibri" w:cs="Arial"/>
        </w:rPr>
        <w:t xml:space="preserve"> Iznomātāja </w:t>
      </w:r>
      <w:r w:rsidR="00C70C6A">
        <w:rPr>
          <w:rFonts w:ascii="Calibri" w:hAnsi="Calibri" w:cs="Arial"/>
        </w:rPr>
        <w:t>sniegto pakalpojumu izmaksas</w:t>
      </w:r>
      <w:r w:rsidRPr="00355DF7">
        <w:rPr>
          <w:rFonts w:ascii="Calibri" w:hAnsi="Calibri" w:cs="Arial"/>
        </w:rPr>
        <w:t>;</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Nomnieks būtiski pārkāpj būvniecību reglamentējošos normatīvos aktus un normatīvos aktus par Nomas objekta izmantošanu, uzturēšanu un apsaimniekošanu;</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Nomas objekts bez Iznomātāja iepriekšējas rakstiskas piekrišanas tiek nodots apakšnomā;</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Līguma neizpildīšana ir ļaunprātīga un dod Iznomātājam pamatu uzskatīt, ka viņš nevar paļauties uz saistību izpildīšanu nākotnē;</w:t>
      </w:r>
    </w:p>
    <w:p w:rsidR="00422E17" w:rsidRPr="00355DF7"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nav pildījis vai ir pārkāpis kādu no šī Līguma punktiem;</w:t>
      </w:r>
    </w:p>
    <w:p w:rsidR="00422E17" w:rsidRPr="002F7E10" w:rsidRDefault="00422E17" w:rsidP="002259A3">
      <w:pPr>
        <w:numPr>
          <w:ilvl w:val="3"/>
          <w:numId w:val="3"/>
        </w:numPr>
        <w:tabs>
          <w:tab w:val="clear" w:pos="1440"/>
          <w:tab w:val="num" w:pos="851"/>
        </w:tabs>
        <w:spacing w:before="120" w:after="120"/>
        <w:ind w:left="0" w:right="-58" w:firstLine="0"/>
        <w:jc w:val="both"/>
        <w:rPr>
          <w:rFonts w:ascii="Calibri" w:hAnsi="Calibri" w:cs="Arial"/>
        </w:rPr>
      </w:pPr>
      <w:r w:rsidRPr="00355DF7">
        <w:rPr>
          <w:rFonts w:ascii="Calibri" w:hAnsi="Calibri" w:cs="Arial"/>
        </w:rPr>
        <w:t xml:space="preserve">atzīts par maksātnespējīgu vai ir </w:t>
      </w:r>
      <w:r w:rsidRPr="002F7E10">
        <w:rPr>
          <w:rFonts w:ascii="Calibri" w:hAnsi="Calibri" w:cs="Arial"/>
        </w:rPr>
        <w:t>uzsākta tā likvidācija.</w:t>
      </w:r>
    </w:p>
    <w:p w:rsidR="00422E17" w:rsidRPr="002F7E10"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F7E10">
        <w:rPr>
          <w:rFonts w:ascii="Calibri" w:hAnsi="Calibri" w:cs="Arial"/>
        </w:rPr>
        <w:t xml:space="preserve">Nomniekam vienpusēji, paziņojot Iznomātājam </w:t>
      </w:r>
      <w:proofErr w:type="spellStart"/>
      <w:r w:rsidRPr="002F7E10">
        <w:rPr>
          <w:rFonts w:ascii="Calibri" w:hAnsi="Calibri" w:cs="Arial"/>
        </w:rPr>
        <w:t>rakstveidā</w:t>
      </w:r>
      <w:proofErr w:type="spellEnd"/>
      <w:r w:rsidRPr="002F7E10">
        <w:rPr>
          <w:rFonts w:ascii="Calibri" w:hAnsi="Calibri" w:cs="Arial"/>
        </w:rPr>
        <w:t xml:space="preserve"> par to </w:t>
      </w:r>
      <w:r w:rsidR="002F7E10" w:rsidRPr="002F7E10">
        <w:rPr>
          <w:rFonts w:ascii="Calibri" w:hAnsi="Calibri" w:cs="Arial"/>
        </w:rPr>
        <w:t>3</w:t>
      </w:r>
      <w:r w:rsidRPr="002F7E10">
        <w:rPr>
          <w:rFonts w:ascii="Calibri" w:hAnsi="Calibri" w:cs="Arial"/>
        </w:rPr>
        <w:t xml:space="preserve"> (divus) mēnešus iepriekš</w:t>
      </w:r>
      <w:r w:rsidR="002F7E10">
        <w:rPr>
          <w:rFonts w:ascii="Calibri" w:hAnsi="Calibri" w:cs="Arial"/>
        </w:rPr>
        <w:t>.</w:t>
      </w:r>
    </w:p>
    <w:p w:rsidR="00422E17" w:rsidRPr="002259A3" w:rsidRDefault="00422E17" w:rsidP="002259A3">
      <w:pPr>
        <w:numPr>
          <w:ilvl w:val="0"/>
          <w:numId w:val="3"/>
        </w:numPr>
        <w:spacing w:before="120" w:after="120"/>
        <w:ind w:left="0" w:firstLine="0"/>
        <w:jc w:val="center"/>
        <w:rPr>
          <w:rFonts w:ascii="Calibri" w:hAnsi="Calibri" w:cs="Arial"/>
          <w:b/>
          <w:bCs/>
        </w:rPr>
      </w:pPr>
      <w:r w:rsidRPr="002259A3">
        <w:rPr>
          <w:rFonts w:ascii="Calibri" w:hAnsi="Calibri" w:cs="Arial"/>
          <w:b/>
          <w:bCs/>
        </w:rPr>
        <w:t>Atbildība</w:t>
      </w:r>
    </w:p>
    <w:p w:rsidR="00422E17" w:rsidRPr="0054722F"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54722F">
        <w:rPr>
          <w:rFonts w:ascii="Calibri" w:hAnsi="Calibri" w:cs="Arial"/>
        </w:rPr>
        <w:t>Līdzēji ir atbildīgi viens otram par līgumsaistību pārkāpšanu, kā arī zaudējumu atlīdzību otram Līdzējam saskaņā ar L</w:t>
      </w:r>
      <w:r w:rsidR="0054722F" w:rsidRPr="0054722F">
        <w:rPr>
          <w:rFonts w:ascii="Calibri" w:hAnsi="Calibri" w:cs="Arial"/>
        </w:rPr>
        <w:t xml:space="preserve">atvijas </w:t>
      </w:r>
      <w:r w:rsidRPr="0054722F">
        <w:rPr>
          <w:rFonts w:ascii="Calibri" w:hAnsi="Calibri" w:cs="Arial"/>
        </w:rPr>
        <w:t>R</w:t>
      </w:r>
      <w:r w:rsidR="0054722F" w:rsidRPr="0054722F">
        <w:rPr>
          <w:rFonts w:ascii="Calibri" w:hAnsi="Calibri" w:cs="Arial"/>
        </w:rPr>
        <w:t>epublikas</w:t>
      </w:r>
      <w:r w:rsidRPr="0054722F">
        <w:rPr>
          <w:rFonts w:ascii="Calibri" w:hAnsi="Calibri" w:cs="Arial"/>
        </w:rPr>
        <w:t xml:space="preserve"> spēkā esošajiem normatīvajiem </w:t>
      </w:r>
      <w:r w:rsidRPr="0054722F">
        <w:rPr>
          <w:rFonts w:ascii="Calibri" w:hAnsi="Calibri" w:cs="Arial"/>
        </w:rPr>
        <w:lastRenderedPageBreak/>
        <w:t>aktiem. Nokavējuma naudas, līgumsoda samaksa neatbrīvo Līdzējus no līgumsaistību izpildes un zaudējumu atlīdzības.</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Nomnieks ir pilnībā atbildīgs par veikto ieguldījumu Nomas objektā kvalitāti un būvdarbu veikšanu saskaņā ar Būvniecības likumu, Vispārīgajiem būvnoteikumiem, Latvijas būvnormatīviem un Latvijas nacionālo standartu noteikumiem, šī Līguma noteikumiem un citiem spēkā esošo normatīvo aktu noteikumiem.</w:t>
      </w:r>
    </w:p>
    <w:p w:rsidR="00422E17" w:rsidRPr="0054722F"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54722F">
        <w:rPr>
          <w:rFonts w:ascii="Calibri" w:hAnsi="Calibri" w:cs="Arial"/>
        </w:rPr>
        <w:t>Maksājumu nokavējuma gadījumā bez iepriekšēja Iznomātāja atgādinājuma Nomnieks maksā Iznomātājam līgumsodu</w:t>
      </w:r>
      <w:r w:rsidR="0054722F" w:rsidRPr="0054722F">
        <w:rPr>
          <w:rFonts w:ascii="Calibri" w:hAnsi="Calibri" w:cs="Arial"/>
        </w:rPr>
        <w:t xml:space="preserve"> </w:t>
      </w:r>
      <w:r w:rsidRPr="0054722F">
        <w:rPr>
          <w:rFonts w:ascii="Calibri" w:hAnsi="Calibri" w:cs="Arial"/>
        </w:rPr>
        <w:t xml:space="preserve">par Nomas objekta nomas maksas </w:t>
      </w:r>
      <w:r w:rsidR="0054722F" w:rsidRPr="0054722F">
        <w:rPr>
          <w:rFonts w:ascii="Calibri" w:hAnsi="Calibri" w:cs="Arial"/>
        </w:rPr>
        <w:t xml:space="preserve">un citu Līgumā noteikto maksājumu </w:t>
      </w:r>
      <w:r w:rsidRPr="0054722F">
        <w:rPr>
          <w:rFonts w:ascii="Calibri" w:hAnsi="Calibri" w:cs="Arial"/>
        </w:rPr>
        <w:t xml:space="preserve">nokavējumu līgumsodu 1% (viena procenta) apmērā no </w:t>
      </w:r>
      <w:r w:rsidR="0054722F" w:rsidRPr="0054722F">
        <w:rPr>
          <w:rFonts w:ascii="Calibri" w:hAnsi="Calibri" w:cs="Arial"/>
        </w:rPr>
        <w:t>nesamaksātās summas</w:t>
      </w:r>
      <w:r w:rsidRPr="0054722F">
        <w:rPr>
          <w:rFonts w:ascii="Calibri" w:hAnsi="Calibri" w:cs="Arial"/>
        </w:rPr>
        <w:t xml:space="preserve"> par katru nokavēto dienu, bet ne vairāk kā 10% </w:t>
      </w:r>
      <w:r w:rsidR="0054722F" w:rsidRPr="0054722F">
        <w:rPr>
          <w:rFonts w:ascii="Calibri" w:hAnsi="Calibri" w:cs="Arial"/>
        </w:rPr>
        <w:t xml:space="preserve">apmērā </w:t>
      </w:r>
      <w:r w:rsidRPr="0054722F">
        <w:rPr>
          <w:rFonts w:ascii="Calibri" w:hAnsi="Calibri" w:cs="Arial"/>
        </w:rPr>
        <w:t>no kavētā maksājuma summas</w:t>
      </w:r>
      <w:r w:rsidR="0054722F">
        <w:rPr>
          <w:rFonts w:ascii="Calibri" w:hAnsi="Calibri" w:cs="Arial"/>
        </w:rPr>
        <w:t>.</w:t>
      </w:r>
    </w:p>
    <w:p w:rsidR="00422E17" w:rsidRPr="00AE4D90"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Nomnieks ir patstāvīgi atbildīgs par Nomas objekta uzkopšanu un uzturēšanu kārtībā atbilstoši LR spēkā esošo normatīvo aktu prasībām.</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Nomnieks ir personīgi un materiāli atbildīgs, ja Nomas objekta nepienācīgas izmantošanas un apsaimniekošanas rezultātā ir iestājusies</w:t>
      </w:r>
      <w:r w:rsidRPr="001C5DD2">
        <w:rPr>
          <w:rFonts w:ascii="Calibri" w:hAnsi="Calibri" w:cs="Arial"/>
        </w:rPr>
        <w:t xml:space="preserve"> administratīvā vai civiltiesiskā atbildība.</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Līdzēji nav atbildīgi par līgumsaistību neizpildi un neizpildes radītajiem zaudējumiem, ja tas noticis nepārvaramas varas apstākļu dēļ (piemēram, dabas stihija, ugunsgrēks, militāras akcijas). Minēto apstākļu esību apliecina kompetenta institūcija. Par līgumsaistību izpildes neiespējamību minēto apstākļu dēļ Līdzējs rakstiski informē otru līdzēju 5 (piecu) dienu laikā pēc šo apstākļu iestāšanās un, ja nepieciešams, vienojas par turpmāko Līguma izpildes kārtību vai izbeigšanu.</w:t>
      </w:r>
    </w:p>
    <w:p w:rsidR="00422E17" w:rsidRPr="002259A3" w:rsidRDefault="00422E17" w:rsidP="002259A3">
      <w:pPr>
        <w:numPr>
          <w:ilvl w:val="0"/>
          <w:numId w:val="3"/>
        </w:numPr>
        <w:spacing w:before="120" w:after="120"/>
        <w:ind w:left="0" w:firstLine="0"/>
        <w:jc w:val="center"/>
        <w:rPr>
          <w:rFonts w:ascii="Calibri" w:hAnsi="Calibri" w:cs="Arial"/>
          <w:b/>
          <w:bCs/>
        </w:rPr>
      </w:pPr>
      <w:r w:rsidRPr="002259A3">
        <w:rPr>
          <w:rFonts w:ascii="Calibri" w:hAnsi="Calibri" w:cs="Arial"/>
          <w:b/>
          <w:bCs/>
        </w:rPr>
        <w:t>Noslēguma noteikumi</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Attiecības, kas nav paredzētas šajā Līgumā, tiek regulētas saskaņā ar L</w:t>
      </w:r>
      <w:r w:rsidR="009D4ACA">
        <w:rPr>
          <w:rFonts w:ascii="Calibri" w:hAnsi="Calibri" w:cs="Arial"/>
        </w:rPr>
        <w:t xml:space="preserve">atvijas </w:t>
      </w:r>
      <w:r w:rsidRPr="001C5DD2">
        <w:rPr>
          <w:rFonts w:ascii="Calibri" w:hAnsi="Calibri" w:cs="Arial"/>
        </w:rPr>
        <w:t>R</w:t>
      </w:r>
      <w:r w:rsidR="009D4ACA">
        <w:rPr>
          <w:rFonts w:ascii="Calibri" w:hAnsi="Calibri" w:cs="Arial"/>
        </w:rPr>
        <w:t>epublikas</w:t>
      </w:r>
      <w:r w:rsidRPr="001C5DD2">
        <w:rPr>
          <w:rFonts w:ascii="Calibri" w:hAnsi="Calibri" w:cs="Arial"/>
        </w:rPr>
        <w:t xml:space="preserve"> spēkā esošajiem normatīvajiem aktiem.</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Līdzēji maina adresi vai citus rekvizītus, kas minēti Līgumā, tie 5 (piecu) darba dienu laikā informē otru Līdzēju</w:t>
      </w:r>
    </w:p>
    <w:p w:rsidR="00422E17" w:rsidRPr="001C5DD2"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Ja kāds no šī Līguma noteikumiem zaudē juridisko spēku, tas neietekmē pārējos Līguma noteikumus.</w:t>
      </w:r>
    </w:p>
    <w:p w:rsidR="00422E17" w:rsidRPr="002259A3"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1C5DD2">
        <w:rPr>
          <w:rFonts w:ascii="Calibri" w:hAnsi="Calibri" w:cs="Arial"/>
        </w:rPr>
        <w:t>Līdzēju kontaktpersonas:</w:t>
      </w:r>
    </w:p>
    <w:p w:rsidR="00422E17" w:rsidRPr="002259A3"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259A3">
        <w:rPr>
          <w:rFonts w:ascii="Calibri" w:hAnsi="Calibri" w:cs="Arial"/>
        </w:rPr>
        <w:t>No Iznomātāja puses: ________________, __________________________________, tel.: ____________, mob. tel.:__________, e-past</w:t>
      </w:r>
      <w:r w:rsidR="009D4ACA" w:rsidRPr="002259A3">
        <w:rPr>
          <w:rFonts w:ascii="Calibri" w:hAnsi="Calibri" w:cs="Arial"/>
        </w:rPr>
        <w:t>a adrese</w:t>
      </w:r>
      <w:r w:rsidRPr="002259A3">
        <w:rPr>
          <w:rFonts w:ascii="Calibri" w:hAnsi="Calibri" w:cs="Arial"/>
        </w:rPr>
        <w:t>: ______________________;</w:t>
      </w:r>
    </w:p>
    <w:p w:rsidR="00422E17" w:rsidRPr="00AE4D90" w:rsidRDefault="00422E17" w:rsidP="002259A3">
      <w:pPr>
        <w:numPr>
          <w:ilvl w:val="2"/>
          <w:numId w:val="3"/>
        </w:numPr>
        <w:tabs>
          <w:tab w:val="clear" w:pos="1080"/>
          <w:tab w:val="left" w:pos="709"/>
        </w:tabs>
        <w:spacing w:before="120" w:after="120"/>
        <w:ind w:left="0" w:right="-58" w:firstLine="0"/>
        <w:jc w:val="both"/>
        <w:rPr>
          <w:rFonts w:ascii="Calibri" w:hAnsi="Calibri" w:cs="Arial"/>
        </w:rPr>
      </w:pPr>
      <w:r w:rsidRPr="002259A3">
        <w:rPr>
          <w:rFonts w:ascii="Calibri" w:hAnsi="Calibri" w:cs="Arial"/>
        </w:rPr>
        <w:t>No Nomnieka puses: _____________________,______________________________ tel.: ____________, mob. tel.:__________, e-past</w:t>
      </w:r>
      <w:r w:rsidR="009D4ACA" w:rsidRPr="002259A3">
        <w:rPr>
          <w:rFonts w:ascii="Calibri" w:hAnsi="Calibri" w:cs="Arial"/>
        </w:rPr>
        <w:t>a adrese</w:t>
      </w:r>
      <w:r w:rsidRPr="002259A3">
        <w:rPr>
          <w:rFonts w:ascii="Calibri" w:hAnsi="Calibri" w:cs="Arial"/>
        </w:rPr>
        <w:t>:.</w:t>
      </w:r>
    </w:p>
    <w:p w:rsidR="00422E17" w:rsidRPr="00AE4D90"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 xml:space="preserve">Līdzēju strīdi tiek izskatīti, tiem savstarpēji vienojoties, bet, ja vienoties nav iespējams, strīdus jautājumi izskatāmi Latvijas Republikas </w:t>
      </w:r>
      <w:r w:rsidR="009D4ACA">
        <w:rPr>
          <w:rFonts w:ascii="Calibri" w:hAnsi="Calibri" w:cs="Arial"/>
        </w:rPr>
        <w:t xml:space="preserve">tiesā </w:t>
      </w:r>
      <w:r w:rsidRPr="00AE4D90">
        <w:rPr>
          <w:rFonts w:ascii="Calibri" w:hAnsi="Calibri" w:cs="Arial"/>
        </w:rPr>
        <w:t>normatīvajos aktos noteiktajā kārtībā.</w:t>
      </w:r>
    </w:p>
    <w:p w:rsidR="00422E17" w:rsidRPr="00AE4D90" w:rsidRDefault="00422E17" w:rsidP="002259A3">
      <w:pPr>
        <w:numPr>
          <w:ilvl w:val="1"/>
          <w:numId w:val="3"/>
        </w:numPr>
        <w:tabs>
          <w:tab w:val="clear" w:pos="1080"/>
          <w:tab w:val="left" w:pos="720"/>
        </w:tabs>
        <w:spacing w:before="120" w:after="120"/>
        <w:ind w:left="0" w:firstLine="0"/>
        <w:jc w:val="both"/>
        <w:rPr>
          <w:rFonts w:ascii="Calibri" w:hAnsi="Calibri" w:cs="Arial"/>
        </w:rPr>
      </w:pPr>
      <w:r w:rsidRPr="00AE4D90">
        <w:rPr>
          <w:rFonts w:ascii="Calibri" w:hAnsi="Calibri" w:cs="Arial"/>
        </w:rPr>
        <w:t>Līgums sastādīts un parakstīts 2 (divos) eksemplāros, viens atrodas pie Iznomātāja, viens tiek nodots Nomniekam. Abiem Līguma eksemplāriem ir vienāds juridisks spēks.</w:t>
      </w:r>
    </w:p>
    <w:p w:rsidR="00422E17" w:rsidRPr="00AE4D90" w:rsidRDefault="00422E17" w:rsidP="00BF239F">
      <w:pPr>
        <w:pStyle w:val="Heading1"/>
        <w:numPr>
          <w:ilvl w:val="0"/>
          <w:numId w:val="6"/>
        </w:numPr>
        <w:spacing w:before="120" w:after="120"/>
        <w:ind w:left="0" w:firstLine="0"/>
        <w:jc w:val="both"/>
        <w:rPr>
          <w:rFonts w:ascii="Calibri" w:hAnsi="Calibri" w:cs="Arial"/>
          <w:sz w:val="24"/>
        </w:rPr>
      </w:pPr>
    </w:p>
    <w:p w:rsidR="00422E17" w:rsidRPr="00AE4D90" w:rsidRDefault="00422E17" w:rsidP="00BF239F">
      <w:pPr>
        <w:pStyle w:val="Heading1"/>
        <w:numPr>
          <w:ilvl w:val="0"/>
          <w:numId w:val="6"/>
        </w:numPr>
        <w:spacing w:before="120" w:after="120"/>
        <w:ind w:left="0" w:firstLine="0"/>
        <w:jc w:val="both"/>
        <w:rPr>
          <w:rFonts w:ascii="Calibri" w:hAnsi="Calibri" w:cs="Arial"/>
          <w:sz w:val="24"/>
        </w:rPr>
      </w:pPr>
      <w:r w:rsidRPr="00AE4D90">
        <w:rPr>
          <w:rFonts w:ascii="Calibri" w:hAnsi="Calibri" w:cs="Arial"/>
          <w:sz w:val="24"/>
        </w:rPr>
        <w:t>Iznomātājs</w:t>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r>
      <w:r w:rsidRPr="00AE4D90">
        <w:rPr>
          <w:rFonts w:ascii="Calibri" w:hAnsi="Calibri" w:cs="Arial"/>
          <w:sz w:val="24"/>
        </w:rPr>
        <w:tab/>
        <w:t>Nomnieks</w:t>
      </w:r>
    </w:p>
    <w:p w:rsidR="00422E17" w:rsidRPr="00AE4D90" w:rsidRDefault="00422E17" w:rsidP="00BF239F">
      <w:pPr>
        <w:rPr>
          <w:rFonts w:ascii="Calibri" w:hAnsi="Calibri"/>
        </w:rPr>
      </w:pPr>
    </w:p>
    <w:p w:rsidR="00422E17" w:rsidRPr="00AE4D90" w:rsidRDefault="00422E17" w:rsidP="00BF239F">
      <w:pPr>
        <w:rPr>
          <w:rFonts w:ascii="Calibri" w:hAnsi="Calibri"/>
        </w:rPr>
      </w:pPr>
      <w:r w:rsidRPr="00AE4D90">
        <w:rPr>
          <w:rFonts w:ascii="Calibri" w:hAnsi="Calibri"/>
        </w:rPr>
        <w:lastRenderedPageBreak/>
        <w:t>Līguma pielikumi:</w:t>
      </w:r>
    </w:p>
    <w:p w:rsidR="00422E17" w:rsidRPr="00AE4D90" w:rsidRDefault="00422E17" w:rsidP="00BF239F">
      <w:pPr>
        <w:pStyle w:val="ListParagraph"/>
        <w:numPr>
          <w:ilvl w:val="0"/>
          <w:numId w:val="11"/>
        </w:numPr>
        <w:ind w:left="0" w:firstLine="0"/>
        <w:rPr>
          <w:rFonts w:ascii="Calibri" w:hAnsi="Calibri"/>
        </w:rPr>
      </w:pPr>
      <w:r w:rsidRPr="00AE4D90">
        <w:rPr>
          <w:rFonts w:ascii="Calibri" w:hAnsi="Calibri"/>
        </w:rPr>
        <w:t>Pielikums – Nomas  objekta telpu plāns;</w:t>
      </w:r>
    </w:p>
    <w:p w:rsidR="00422E17" w:rsidRPr="00AE4D90" w:rsidRDefault="00422E17" w:rsidP="00BF239F">
      <w:pPr>
        <w:pStyle w:val="ListParagraph"/>
        <w:numPr>
          <w:ilvl w:val="0"/>
          <w:numId w:val="11"/>
        </w:numPr>
        <w:ind w:left="0" w:firstLine="0"/>
        <w:rPr>
          <w:rFonts w:ascii="Calibri" w:hAnsi="Calibri"/>
        </w:rPr>
      </w:pPr>
      <w:r w:rsidRPr="00AE4D90">
        <w:rPr>
          <w:rFonts w:ascii="Calibri" w:hAnsi="Calibri"/>
        </w:rPr>
        <w:t xml:space="preserve">Pielikums – </w:t>
      </w:r>
      <w:r w:rsidR="008C571D">
        <w:rPr>
          <w:rFonts w:ascii="Calibri" w:hAnsi="Calibri"/>
        </w:rPr>
        <w:t>Iekārtu un a</w:t>
      </w:r>
      <w:r w:rsidRPr="00AE4D90">
        <w:rPr>
          <w:rFonts w:ascii="Calibri" w:hAnsi="Calibri"/>
        </w:rPr>
        <w:t>prīkojuma saraksts;</w:t>
      </w:r>
    </w:p>
    <w:p w:rsidR="00422E17" w:rsidRPr="00AE4D90" w:rsidRDefault="00422E17" w:rsidP="00BF239F">
      <w:pPr>
        <w:pStyle w:val="ListParagraph"/>
        <w:numPr>
          <w:ilvl w:val="0"/>
          <w:numId w:val="11"/>
        </w:numPr>
        <w:ind w:left="0" w:firstLine="0"/>
        <w:rPr>
          <w:rFonts w:ascii="Calibri" w:hAnsi="Calibri"/>
        </w:rPr>
      </w:pPr>
      <w:r w:rsidRPr="00AE4D90">
        <w:rPr>
          <w:rFonts w:ascii="Calibri" w:hAnsi="Calibri"/>
        </w:rPr>
        <w:t>Pielikums - Telpu un aprīkojuma nodošanas – pieņemšanas akts;</w:t>
      </w:r>
    </w:p>
    <w:p w:rsidR="00422E17" w:rsidRPr="00AE4D90" w:rsidRDefault="00422E17" w:rsidP="00BF239F">
      <w:pPr>
        <w:pStyle w:val="ListParagraph"/>
        <w:numPr>
          <w:ilvl w:val="0"/>
          <w:numId w:val="11"/>
        </w:numPr>
        <w:ind w:left="0" w:firstLine="0"/>
        <w:rPr>
          <w:rFonts w:ascii="Calibri" w:hAnsi="Calibri"/>
        </w:rPr>
      </w:pPr>
      <w:r w:rsidRPr="00AE4D90">
        <w:rPr>
          <w:rFonts w:ascii="Calibri" w:hAnsi="Calibri"/>
        </w:rPr>
        <w:t xml:space="preserve">Pielikums – </w:t>
      </w:r>
      <w:r w:rsidR="00D9686B">
        <w:rPr>
          <w:rFonts w:ascii="Calibri" w:hAnsi="Calibri"/>
        </w:rPr>
        <w:t>Kafejnīcas</w:t>
      </w:r>
      <w:r w:rsidRPr="00AE4D90">
        <w:rPr>
          <w:rFonts w:ascii="Calibri" w:hAnsi="Calibri"/>
        </w:rPr>
        <w:t xml:space="preserve"> darbības </w:t>
      </w:r>
      <w:r w:rsidR="00AC2C2D">
        <w:rPr>
          <w:rFonts w:ascii="Calibri" w:hAnsi="Calibri"/>
        </w:rPr>
        <w:t>nosacījumi.</w:t>
      </w:r>
    </w:p>
    <w:p w:rsidR="00422E17" w:rsidRPr="001C5DD2" w:rsidRDefault="00422E17" w:rsidP="00BF239F">
      <w:pPr>
        <w:pStyle w:val="Heading"/>
        <w:spacing w:before="120" w:after="120"/>
        <w:jc w:val="right"/>
        <w:rPr>
          <w:rFonts w:ascii="Calibri" w:hAnsi="Calibri" w:cs="Arial"/>
        </w:rPr>
      </w:pPr>
    </w:p>
    <w:p w:rsidR="00720C64" w:rsidRPr="00033CAD" w:rsidRDefault="00422E17" w:rsidP="00720C64">
      <w:pPr>
        <w:ind w:left="851"/>
        <w:jc w:val="right"/>
        <w:rPr>
          <w:rFonts w:ascii="Calibri" w:hAnsi="Calibri" w:cs="Arial"/>
          <w:b/>
          <w:sz w:val="20"/>
          <w:szCs w:val="20"/>
        </w:rPr>
      </w:pPr>
      <w:r w:rsidRPr="001C5DD2">
        <w:rPr>
          <w:rFonts w:ascii="Calibri" w:hAnsi="Calibri" w:cs="Arial"/>
          <w:b/>
        </w:rPr>
        <w:br w:type="page"/>
      </w:r>
      <w:r w:rsidR="009C0AF2">
        <w:rPr>
          <w:rFonts w:ascii="Calibri" w:hAnsi="Calibri" w:cs="Arial"/>
          <w:b/>
          <w:sz w:val="20"/>
          <w:szCs w:val="20"/>
        </w:rPr>
        <w:lastRenderedPageBreak/>
        <w:t>3</w:t>
      </w:r>
      <w:r w:rsidR="00720C64">
        <w:rPr>
          <w:rFonts w:ascii="Calibri" w:hAnsi="Calibri" w:cs="Arial"/>
          <w:b/>
          <w:sz w:val="20"/>
          <w:szCs w:val="20"/>
        </w:rPr>
        <w:t>.</w:t>
      </w:r>
      <w:r w:rsidR="00720C64" w:rsidRPr="00033CAD">
        <w:rPr>
          <w:rFonts w:ascii="Calibri" w:hAnsi="Calibri" w:cs="Arial"/>
          <w:b/>
          <w:sz w:val="20"/>
          <w:szCs w:val="20"/>
        </w:rPr>
        <w:t>pielikums</w:t>
      </w:r>
    </w:p>
    <w:p w:rsidR="00720C64" w:rsidRPr="00184C16" w:rsidRDefault="00720C64" w:rsidP="00720C64">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rsidR="00720C64" w:rsidRPr="00033CAD" w:rsidRDefault="00720C64" w:rsidP="00720C64">
      <w:pPr>
        <w:keepNext/>
        <w:ind w:left="851" w:right="27"/>
        <w:jc w:val="right"/>
        <w:rPr>
          <w:rFonts w:ascii="Calibri" w:hAnsi="Calibri" w:cs="Arial"/>
          <w:sz w:val="20"/>
          <w:szCs w:val="20"/>
        </w:rPr>
      </w:pPr>
      <w:r w:rsidRPr="00184C16">
        <w:rPr>
          <w:rFonts w:ascii="Calibri" w:hAnsi="Calibri" w:cs="Arial"/>
          <w:sz w:val="20"/>
          <w:szCs w:val="20"/>
        </w:rPr>
        <w:t>nomas līgumam</w:t>
      </w:r>
    </w:p>
    <w:p w:rsidR="00422E17" w:rsidRPr="001C5DD2" w:rsidRDefault="00422E17" w:rsidP="00BF239F">
      <w:pPr>
        <w:tabs>
          <w:tab w:val="left" w:pos="8850"/>
        </w:tabs>
        <w:spacing w:before="120" w:after="120"/>
        <w:rPr>
          <w:rFonts w:ascii="Calibri" w:hAnsi="Calibri" w:cs="Arial"/>
          <w:b/>
        </w:rPr>
      </w:pPr>
    </w:p>
    <w:p w:rsidR="00422E17" w:rsidRPr="001C5DD2" w:rsidRDefault="00422E17" w:rsidP="00BF239F">
      <w:pPr>
        <w:spacing w:before="120" w:after="120"/>
        <w:jc w:val="center"/>
        <w:rPr>
          <w:rFonts w:ascii="Calibri" w:hAnsi="Calibri" w:cs="Arial"/>
          <w:b/>
        </w:rPr>
      </w:pPr>
      <w:r w:rsidRPr="001C5DD2">
        <w:rPr>
          <w:rFonts w:ascii="Calibri" w:hAnsi="Calibri" w:cs="Arial"/>
          <w:b/>
        </w:rPr>
        <w:t>Pieņemšanas – nodošanas akts nr.1</w:t>
      </w:r>
    </w:p>
    <w:p w:rsidR="00422E17" w:rsidRPr="001C5DD2" w:rsidRDefault="00422E17" w:rsidP="00BF239F">
      <w:pPr>
        <w:spacing w:before="120" w:after="120"/>
        <w:jc w:val="center"/>
        <w:rPr>
          <w:rFonts w:ascii="Calibri" w:hAnsi="Calibri" w:cs="Arial"/>
        </w:rPr>
      </w:pPr>
      <w:r w:rsidRPr="001C5DD2">
        <w:rPr>
          <w:rFonts w:ascii="Calibri" w:hAnsi="Calibri" w:cs="Arial"/>
          <w:b/>
        </w:rPr>
        <w:t>Nomas objektu nodošanu nomā _________________</w:t>
      </w:r>
    </w:p>
    <w:p w:rsidR="00422E17" w:rsidRPr="001C5DD2" w:rsidRDefault="00422E17" w:rsidP="00BF239F">
      <w:pPr>
        <w:spacing w:before="120" w:after="120"/>
        <w:jc w:val="center"/>
        <w:rPr>
          <w:rFonts w:ascii="Calibri" w:hAnsi="Calibri" w:cs="Arial"/>
        </w:rPr>
      </w:pPr>
    </w:p>
    <w:p w:rsidR="00422E17" w:rsidRPr="001C5DD2" w:rsidRDefault="00422E17" w:rsidP="00BF239F">
      <w:pPr>
        <w:spacing w:before="120" w:after="120"/>
        <w:rPr>
          <w:rFonts w:ascii="Calibri" w:hAnsi="Calibri" w:cs="Arial"/>
        </w:rPr>
      </w:pPr>
      <w:r>
        <w:rPr>
          <w:rFonts w:ascii="Calibri" w:hAnsi="Calibri" w:cs="Arial"/>
        </w:rPr>
        <w:t>Rīgā</w:t>
      </w:r>
      <w:r w:rsidRPr="001C5DD2">
        <w:rPr>
          <w:rFonts w:ascii="Calibri" w:hAnsi="Calibri" w:cs="Arial"/>
        </w:rPr>
        <w:tab/>
      </w:r>
      <w:r w:rsidRPr="001C5DD2">
        <w:rPr>
          <w:rFonts w:ascii="Calibri" w:hAnsi="Calibri" w:cs="Arial"/>
        </w:rPr>
        <w:tab/>
      </w:r>
      <w:r w:rsidRPr="001C5DD2">
        <w:rPr>
          <w:rFonts w:ascii="Calibri" w:hAnsi="Calibri" w:cs="Arial"/>
        </w:rPr>
        <w:tab/>
      </w:r>
      <w:r w:rsidRPr="001C5DD2">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2019</w:t>
      </w:r>
      <w:r w:rsidRPr="001C5DD2">
        <w:rPr>
          <w:rFonts w:ascii="Calibri" w:hAnsi="Calibri" w:cs="Arial"/>
        </w:rPr>
        <w:t>.gada ___. _________</w:t>
      </w:r>
    </w:p>
    <w:p w:rsidR="00422E17" w:rsidRPr="001C5DD2" w:rsidRDefault="00422E17" w:rsidP="00BF239F">
      <w:pPr>
        <w:spacing w:before="120" w:after="120"/>
        <w:rPr>
          <w:rFonts w:ascii="Calibri" w:hAnsi="Calibri" w:cs="Arial"/>
        </w:rPr>
      </w:pPr>
    </w:p>
    <w:p w:rsidR="00422E17" w:rsidRPr="001C5DD2" w:rsidRDefault="00422E17" w:rsidP="00BF239F">
      <w:pPr>
        <w:numPr>
          <w:ilvl w:val="0"/>
          <w:numId w:val="7"/>
        </w:numPr>
        <w:spacing w:before="120" w:after="120"/>
        <w:ind w:left="0" w:firstLine="0"/>
        <w:jc w:val="both"/>
        <w:rPr>
          <w:rFonts w:ascii="Calibri" w:hAnsi="Calibri" w:cs="Arial"/>
          <w:b/>
          <w:bCs/>
        </w:rPr>
      </w:pPr>
      <w:r>
        <w:rPr>
          <w:rFonts w:ascii="Calibri" w:hAnsi="Calibri" w:cs="Arial"/>
          <w:b/>
        </w:rPr>
        <w:t>Valsts s</w:t>
      </w:r>
      <w:r w:rsidRPr="001C5DD2">
        <w:rPr>
          <w:rFonts w:ascii="Calibri" w:hAnsi="Calibri" w:cs="Arial"/>
          <w:b/>
        </w:rPr>
        <w:t>abiedrība ar ierobežotu atbildību „</w:t>
      </w:r>
      <w:r>
        <w:rPr>
          <w:rFonts w:ascii="Calibri" w:hAnsi="Calibri" w:cs="Arial"/>
          <w:b/>
        </w:rPr>
        <w:t>Latvijas Radio</w:t>
      </w:r>
      <w:r w:rsidRPr="001C5DD2">
        <w:rPr>
          <w:rFonts w:ascii="Calibri" w:hAnsi="Calibri" w:cs="Arial"/>
          <w:b/>
        </w:rPr>
        <w:t>”</w:t>
      </w:r>
      <w:r w:rsidRPr="001C5DD2">
        <w:rPr>
          <w:rFonts w:ascii="Calibri" w:hAnsi="Calibri" w:cs="Arial"/>
        </w:rPr>
        <w:t xml:space="preserve">, reģistrācijas Nr. </w:t>
      </w:r>
      <w:r w:rsidRPr="00364331">
        <w:rPr>
          <w:sz w:val="20"/>
          <w:szCs w:val="20"/>
        </w:rPr>
        <w:t>40003080614</w:t>
      </w:r>
      <w:r w:rsidRPr="001C5DD2">
        <w:rPr>
          <w:rFonts w:ascii="Calibri" w:hAnsi="Calibri" w:cs="Arial"/>
        </w:rPr>
        <w:t xml:space="preserve">, juridiskā adrese – </w:t>
      </w:r>
      <w:r>
        <w:rPr>
          <w:rFonts w:ascii="Calibri" w:hAnsi="Calibri" w:cs="Arial"/>
        </w:rPr>
        <w:t>Doma laukums 8</w:t>
      </w:r>
      <w:r w:rsidRPr="001C5DD2">
        <w:rPr>
          <w:rFonts w:ascii="Calibri" w:hAnsi="Calibri" w:cs="Arial"/>
        </w:rPr>
        <w:t xml:space="preserve">, </w:t>
      </w:r>
      <w:r>
        <w:rPr>
          <w:rFonts w:ascii="Calibri" w:hAnsi="Calibri" w:cs="Arial"/>
        </w:rPr>
        <w:t>Rīga</w:t>
      </w:r>
      <w:r w:rsidRPr="001C5DD2">
        <w:rPr>
          <w:rFonts w:ascii="Calibri" w:hAnsi="Calibri" w:cs="Arial"/>
        </w:rPr>
        <w:t>, LV-</w:t>
      </w:r>
      <w:r>
        <w:rPr>
          <w:rFonts w:ascii="Calibri" w:hAnsi="Calibri" w:cs="Arial"/>
        </w:rPr>
        <w:t>1505</w:t>
      </w:r>
      <w:r w:rsidRPr="001C5DD2">
        <w:rPr>
          <w:rFonts w:ascii="Calibri" w:hAnsi="Calibri" w:cs="Arial"/>
        </w:rPr>
        <w:t>, turpmāk tekstā – Izno</w:t>
      </w:r>
      <w:r>
        <w:rPr>
          <w:rFonts w:ascii="Calibri" w:hAnsi="Calibri" w:cs="Arial"/>
        </w:rPr>
        <w:t>mātājs, kuras vārdā saskaņā ar s</w:t>
      </w:r>
      <w:r w:rsidRPr="001C5DD2">
        <w:rPr>
          <w:rFonts w:ascii="Calibri" w:hAnsi="Calibri" w:cs="Arial"/>
        </w:rPr>
        <w:t xml:space="preserve">tatūtiem rīkojas valdes </w:t>
      </w:r>
      <w:r>
        <w:rPr>
          <w:rFonts w:ascii="Calibri" w:hAnsi="Calibri" w:cs="Arial"/>
        </w:rPr>
        <w:t xml:space="preserve">priekšsēdētāja Una </w:t>
      </w:r>
      <w:proofErr w:type="spellStart"/>
      <w:r>
        <w:rPr>
          <w:rFonts w:ascii="Calibri" w:hAnsi="Calibri" w:cs="Arial"/>
        </w:rPr>
        <w:t>Klapkalne</w:t>
      </w:r>
      <w:proofErr w:type="spellEnd"/>
      <w:r>
        <w:rPr>
          <w:rFonts w:ascii="Calibri" w:hAnsi="Calibri" w:cs="Arial"/>
        </w:rPr>
        <w:t xml:space="preserve">, valdes locekle Mārīte </w:t>
      </w:r>
      <w:proofErr w:type="spellStart"/>
      <w:r>
        <w:rPr>
          <w:rFonts w:ascii="Calibri" w:hAnsi="Calibri" w:cs="Arial"/>
        </w:rPr>
        <w:t>Tukiša</w:t>
      </w:r>
      <w:proofErr w:type="spellEnd"/>
      <w:r>
        <w:rPr>
          <w:rFonts w:ascii="Calibri" w:hAnsi="Calibri" w:cs="Arial"/>
        </w:rPr>
        <w:t xml:space="preserve"> un valdes locekle Sanita </w:t>
      </w:r>
      <w:proofErr w:type="spellStart"/>
      <w:r>
        <w:rPr>
          <w:rFonts w:ascii="Calibri" w:hAnsi="Calibri" w:cs="Arial"/>
        </w:rPr>
        <w:t>Dika-Bokmeldere</w:t>
      </w:r>
      <w:proofErr w:type="spellEnd"/>
      <w:r w:rsidRPr="001C5DD2">
        <w:rPr>
          <w:rFonts w:ascii="Calibri" w:hAnsi="Calibri" w:cs="Arial"/>
        </w:rPr>
        <w:t xml:space="preserve">, un </w:t>
      </w:r>
    </w:p>
    <w:p w:rsidR="00422E17" w:rsidRPr="001C5DD2" w:rsidRDefault="00422E17" w:rsidP="00BF239F">
      <w:pPr>
        <w:spacing w:before="120" w:after="120"/>
        <w:jc w:val="both"/>
        <w:rPr>
          <w:rFonts w:ascii="Calibri" w:hAnsi="Calibri" w:cs="Arial"/>
        </w:rPr>
      </w:pPr>
      <w:r w:rsidRPr="001C5DD2">
        <w:rPr>
          <w:rFonts w:ascii="Calibri" w:hAnsi="Calibri" w:cs="Arial"/>
          <w:b/>
          <w:bCs/>
        </w:rPr>
        <w:t>_______________</w:t>
      </w:r>
      <w:r w:rsidRPr="001C5DD2">
        <w:rPr>
          <w:rFonts w:ascii="Calibri" w:hAnsi="Calibri" w:cs="Arial"/>
        </w:rPr>
        <w:t xml:space="preserve">, </w:t>
      </w:r>
      <w:proofErr w:type="spellStart"/>
      <w:r w:rsidRPr="001C5DD2">
        <w:rPr>
          <w:rFonts w:ascii="Calibri" w:hAnsi="Calibri" w:cs="Arial"/>
        </w:rPr>
        <w:t>reģ</w:t>
      </w:r>
      <w:proofErr w:type="spellEnd"/>
      <w:r w:rsidRPr="001C5DD2">
        <w:rPr>
          <w:rFonts w:ascii="Calibri" w:hAnsi="Calibri" w:cs="Arial"/>
        </w:rPr>
        <w:t>. Nr. ____________, juridiskā adrese ________________ turpmāk tekstā – Nomnieks, kura vārdā saskaņā ar __________ rīkojas _____________________, abi kopā turpmāk tekstā saukti Līdzēji, atsevišķi – Līdzējs, paraksta Nomas objekta pieņemšanas un nodošanas aktu.</w:t>
      </w:r>
    </w:p>
    <w:p w:rsidR="00422E17" w:rsidRPr="001C5DD2" w:rsidRDefault="00422E17" w:rsidP="00BF239F">
      <w:pPr>
        <w:numPr>
          <w:ilvl w:val="0"/>
          <w:numId w:val="7"/>
        </w:numPr>
        <w:spacing w:before="120" w:after="120"/>
        <w:ind w:left="0" w:firstLine="0"/>
        <w:jc w:val="both"/>
        <w:rPr>
          <w:rFonts w:ascii="Calibri" w:hAnsi="Calibri" w:cs="Arial"/>
        </w:rPr>
      </w:pPr>
      <w:r w:rsidRPr="001C5DD2">
        <w:rPr>
          <w:rFonts w:ascii="Calibri" w:hAnsi="Calibri" w:cs="Arial"/>
          <w:b/>
        </w:rPr>
        <w:t>Iznomātājs</w:t>
      </w:r>
      <w:r w:rsidRPr="001C5DD2">
        <w:rPr>
          <w:rFonts w:ascii="Calibri" w:hAnsi="Calibri" w:cs="Arial"/>
        </w:rPr>
        <w:t xml:space="preserve">, piedaloties __________________ un __________________, </w:t>
      </w:r>
      <w:r w:rsidRPr="001C5DD2">
        <w:rPr>
          <w:rFonts w:ascii="Calibri" w:hAnsi="Calibri" w:cs="Arial"/>
          <w:b/>
        </w:rPr>
        <w:t>NODOD</w:t>
      </w:r>
      <w:r w:rsidRPr="001C5DD2">
        <w:rPr>
          <w:rFonts w:ascii="Calibri" w:hAnsi="Calibri" w:cs="Arial"/>
        </w:rPr>
        <w:t xml:space="preserve"> </w:t>
      </w:r>
    </w:p>
    <w:p w:rsidR="00422E17" w:rsidRPr="001C5DD2" w:rsidRDefault="00422E17" w:rsidP="00BF239F">
      <w:pPr>
        <w:spacing w:before="120" w:after="120"/>
        <w:jc w:val="both"/>
        <w:rPr>
          <w:rFonts w:ascii="Calibri" w:hAnsi="Calibri" w:cs="Arial"/>
          <w:b/>
        </w:rPr>
      </w:pPr>
      <w:r w:rsidRPr="001C5DD2">
        <w:rPr>
          <w:rFonts w:ascii="Calibri" w:hAnsi="Calibri" w:cs="Arial"/>
        </w:rPr>
        <w:t xml:space="preserve">un </w:t>
      </w:r>
      <w:r w:rsidRPr="001C5DD2">
        <w:rPr>
          <w:rFonts w:ascii="Calibri" w:hAnsi="Calibri" w:cs="Arial"/>
          <w:b/>
        </w:rPr>
        <w:t>Nomnieks</w:t>
      </w:r>
      <w:r w:rsidRPr="001C5DD2">
        <w:rPr>
          <w:rFonts w:ascii="Calibri" w:hAnsi="Calibri" w:cs="Arial"/>
        </w:rPr>
        <w:t xml:space="preserve">, piedaloties __________________, </w:t>
      </w:r>
    </w:p>
    <w:p w:rsidR="00422E17" w:rsidRPr="001C5DD2" w:rsidRDefault="00422E17" w:rsidP="00BF239F">
      <w:pPr>
        <w:spacing w:before="120" w:after="120"/>
        <w:jc w:val="both"/>
        <w:rPr>
          <w:rFonts w:ascii="Calibri" w:hAnsi="Calibri" w:cs="Arial"/>
        </w:rPr>
      </w:pPr>
      <w:r w:rsidRPr="001C5DD2">
        <w:rPr>
          <w:rFonts w:ascii="Calibri" w:hAnsi="Calibri" w:cs="Arial"/>
          <w:b/>
        </w:rPr>
        <w:t>PIEŅEM</w:t>
      </w:r>
      <w:r w:rsidRPr="001C5DD2">
        <w:rPr>
          <w:rFonts w:ascii="Calibri" w:hAnsi="Calibri" w:cs="Arial"/>
        </w:rPr>
        <w:t xml:space="preserve"> lietošanā par maksu – nomā</w:t>
      </w:r>
      <w:r w:rsidRPr="001C5DD2">
        <w:rPr>
          <w:rFonts w:ascii="Calibri" w:hAnsi="Calibri" w:cs="Arial"/>
          <w:b/>
        </w:rPr>
        <w:t xml:space="preserve"> </w:t>
      </w:r>
      <w:r w:rsidR="00981B13">
        <w:rPr>
          <w:rFonts w:ascii="Calibri" w:hAnsi="Calibri" w:cs="Arial"/>
          <w:b/>
        </w:rPr>
        <w:t>Kafejnīcas telpas</w:t>
      </w:r>
      <w:r w:rsidRPr="001C5DD2">
        <w:rPr>
          <w:rFonts w:ascii="Calibri" w:hAnsi="Calibri" w:cs="Arial"/>
          <w:b/>
        </w:rPr>
        <w:t xml:space="preserve"> (turpmāk tekstā – Nomas objekts) </w:t>
      </w:r>
      <w:r w:rsidRPr="0027010E">
        <w:rPr>
          <w:rFonts w:ascii="Calibri" w:hAnsi="Calibri" w:cs="Arial"/>
        </w:rPr>
        <w:t xml:space="preserve">Iznomātāja </w:t>
      </w:r>
      <w:r w:rsidR="00981B13" w:rsidRPr="0027010E">
        <w:rPr>
          <w:rFonts w:ascii="Calibri" w:hAnsi="Calibri" w:cs="Arial"/>
        </w:rPr>
        <w:t xml:space="preserve">īpašumā </w:t>
      </w:r>
      <w:r w:rsidRPr="0027010E">
        <w:rPr>
          <w:rFonts w:ascii="Calibri" w:hAnsi="Calibri" w:cs="Arial"/>
        </w:rPr>
        <w:t xml:space="preserve">esošajā nekustamajā </w:t>
      </w:r>
      <w:r w:rsidR="00981B13" w:rsidRPr="0027010E">
        <w:rPr>
          <w:rFonts w:ascii="Calibri" w:hAnsi="Calibri" w:cs="Arial"/>
        </w:rPr>
        <w:t>Rīgā, Doma laukumā 8.</w:t>
      </w:r>
    </w:p>
    <w:p w:rsidR="00422E17" w:rsidRPr="001C5DD2" w:rsidRDefault="00422E17" w:rsidP="00BF239F">
      <w:pPr>
        <w:numPr>
          <w:ilvl w:val="0"/>
          <w:numId w:val="7"/>
        </w:numPr>
        <w:spacing w:before="120" w:after="120"/>
        <w:ind w:left="0" w:firstLine="0"/>
        <w:jc w:val="both"/>
        <w:rPr>
          <w:rFonts w:ascii="Calibri" w:hAnsi="Calibri" w:cs="Arial"/>
        </w:rPr>
      </w:pPr>
      <w:r w:rsidRPr="001C5DD2">
        <w:rPr>
          <w:rFonts w:ascii="Calibri" w:hAnsi="Calibri" w:cs="Arial"/>
        </w:rPr>
        <w:t xml:space="preserve">Līdz ar Nomas objekta nodošanas nomā akta parakstīšanu Iznomātājs nodod Nomniekam sekojošu dokumentāciju: </w:t>
      </w:r>
    </w:p>
    <w:p w:rsidR="00422E17" w:rsidRPr="001C5DD2" w:rsidRDefault="00422E17" w:rsidP="00BF239F">
      <w:pPr>
        <w:numPr>
          <w:ilvl w:val="1"/>
          <w:numId w:val="7"/>
        </w:numPr>
        <w:spacing w:before="120" w:after="120"/>
        <w:ind w:left="0" w:firstLine="0"/>
        <w:jc w:val="both"/>
        <w:rPr>
          <w:rFonts w:ascii="Calibri" w:hAnsi="Calibri" w:cs="Arial"/>
        </w:rPr>
      </w:pPr>
      <w:r w:rsidRPr="001C5DD2">
        <w:rPr>
          <w:rFonts w:ascii="Calibri" w:hAnsi="Calibri" w:cs="Arial"/>
        </w:rPr>
        <w:t>_______________________________.</w:t>
      </w:r>
    </w:p>
    <w:p w:rsidR="00422E17" w:rsidRPr="001C5DD2" w:rsidRDefault="00422E17" w:rsidP="00BF239F">
      <w:pPr>
        <w:numPr>
          <w:ilvl w:val="1"/>
          <w:numId w:val="7"/>
        </w:numPr>
        <w:spacing w:before="120" w:after="120"/>
        <w:ind w:left="0" w:firstLine="0"/>
        <w:jc w:val="both"/>
        <w:rPr>
          <w:rFonts w:ascii="Calibri" w:hAnsi="Calibri" w:cs="Arial"/>
          <w:u w:val="single"/>
        </w:rPr>
      </w:pPr>
      <w:r w:rsidRPr="001C5DD2">
        <w:rPr>
          <w:rFonts w:ascii="Calibri" w:hAnsi="Calibri" w:cs="Arial"/>
        </w:rPr>
        <w:t>Fiksētie pakalpojumu sniedzēju patēriņa skaitītāju rādījumi:</w:t>
      </w:r>
    </w:p>
    <w:p w:rsidR="00422E17" w:rsidRPr="001C5DD2" w:rsidRDefault="00422E17" w:rsidP="00BF239F">
      <w:pPr>
        <w:spacing w:before="120" w:after="120"/>
        <w:rPr>
          <w:rFonts w:ascii="Calibri" w:hAnsi="Calibri" w:cs="Arial"/>
        </w:rPr>
      </w:pPr>
      <w:r w:rsidRPr="001C5DD2">
        <w:rPr>
          <w:rFonts w:ascii="Calibri" w:hAnsi="Calibri" w:cs="Arial"/>
          <w:u w:val="single"/>
        </w:rPr>
        <w:t xml:space="preserve">Elektroenerģijas patēriņš: </w:t>
      </w:r>
    </w:p>
    <w:p w:rsidR="00422E17" w:rsidRPr="001C5DD2" w:rsidRDefault="00422E17" w:rsidP="00BF239F">
      <w:pPr>
        <w:spacing w:before="120" w:after="120"/>
        <w:rPr>
          <w:rFonts w:ascii="Calibri" w:hAnsi="Calibri" w:cs="Arial"/>
          <w:shd w:val="clear" w:color="auto" w:fill="00FF00"/>
        </w:rPr>
      </w:pPr>
      <w:r w:rsidRPr="001C5DD2">
        <w:rPr>
          <w:rFonts w:ascii="Calibri" w:hAnsi="Calibri" w:cs="Arial"/>
        </w:rPr>
        <w:t xml:space="preserve">skaitītājs Nr. ____________________Rādījums:__________ </w:t>
      </w:r>
      <w:proofErr w:type="spellStart"/>
      <w:r w:rsidRPr="001C5DD2">
        <w:rPr>
          <w:rFonts w:ascii="Calibri" w:hAnsi="Calibri" w:cs="Arial"/>
        </w:rPr>
        <w:t>kWh</w:t>
      </w:r>
      <w:proofErr w:type="spellEnd"/>
    </w:p>
    <w:p w:rsidR="00981B13" w:rsidRPr="00981B13" w:rsidRDefault="00422E17" w:rsidP="00BF239F">
      <w:pPr>
        <w:spacing w:before="120" w:after="120"/>
        <w:rPr>
          <w:rFonts w:ascii="Calibri" w:hAnsi="Calibri" w:cs="Arial"/>
          <w:u w:val="single"/>
        </w:rPr>
      </w:pPr>
      <w:r w:rsidRPr="00981B13">
        <w:rPr>
          <w:rFonts w:ascii="Calibri" w:hAnsi="Calibri" w:cs="Arial"/>
          <w:u w:val="single"/>
        </w:rPr>
        <w:t>Ūdens un kanalizācijas patēriņš:</w:t>
      </w:r>
    </w:p>
    <w:p w:rsidR="00422E17" w:rsidRPr="001C5DD2" w:rsidRDefault="00422E17" w:rsidP="00BF239F">
      <w:pPr>
        <w:spacing w:before="120" w:after="120"/>
        <w:rPr>
          <w:rFonts w:ascii="Calibri" w:hAnsi="Calibri" w:cs="Arial"/>
        </w:rPr>
      </w:pPr>
      <w:r w:rsidRPr="001C5DD2">
        <w:rPr>
          <w:rFonts w:ascii="Calibri" w:hAnsi="Calibri" w:cs="Arial"/>
        </w:rPr>
        <w:t xml:space="preserve">skaitītājs Nr. ____________________Rādījums:__________ </w:t>
      </w:r>
    </w:p>
    <w:p w:rsidR="00422E17" w:rsidRDefault="00422E17" w:rsidP="00BF239F">
      <w:pPr>
        <w:numPr>
          <w:ilvl w:val="0"/>
          <w:numId w:val="7"/>
        </w:numPr>
        <w:spacing w:before="120" w:after="120"/>
        <w:ind w:left="0" w:firstLine="0"/>
        <w:rPr>
          <w:rFonts w:ascii="Calibri" w:hAnsi="Calibri" w:cs="Arial"/>
        </w:rPr>
      </w:pPr>
      <w:r w:rsidRPr="001C5DD2">
        <w:rPr>
          <w:rFonts w:ascii="Calibri" w:hAnsi="Calibri" w:cs="Arial"/>
        </w:rPr>
        <w:t xml:space="preserve">No </w:t>
      </w:r>
      <w:r>
        <w:rPr>
          <w:rFonts w:ascii="Calibri" w:hAnsi="Calibri" w:cs="Arial"/>
        </w:rPr>
        <w:t>VSIA „Latvijas Radio”</w:t>
      </w:r>
      <w:r w:rsidRPr="001C5DD2">
        <w:rPr>
          <w:rFonts w:ascii="Calibri" w:hAnsi="Calibri" w:cs="Arial"/>
        </w:rPr>
        <w:t xml:space="preserve"> saņemti un “_______________________” nodotas šādas atslēgas:_____________________</w:t>
      </w:r>
      <w:r w:rsidR="0018444F">
        <w:rPr>
          <w:rFonts w:ascii="Calibri" w:hAnsi="Calibri" w:cs="Arial"/>
        </w:rPr>
        <w:t>.</w:t>
      </w:r>
    </w:p>
    <w:p w:rsidR="0018444F" w:rsidRDefault="0018444F" w:rsidP="0018444F">
      <w:pPr>
        <w:numPr>
          <w:ilvl w:val="0"/>
          <w:numId w:val="7"/>
        </w:numPr>
        <w:spacing w:before="120" w:after="120"/>
        <w:ind w:left="0" w:firstLine="0"/>
        <w:rPr>
          <w:rFonts w:ascii="Calibri" w:hAnsi="Calibri" w:cs="Arial"/>
        </w:rPr>
      </w:pPr>
      <w:r w:rsidRPr="001C5DD2">
        <w:rPr>
          <w:rFonts w:ascii="Calibri" w:hAnsi="Calibri" w:cs="Arial"/>
        </w:rPr>
        <w:t xml:space="preserve">No </w:t>
      </w:r>
      <w:r>
        <w:rPr>
          <w:rFonts w:ascii="Calibri" w:hAnsi="Calibri" w:cs="Arial"/>
        </w:rPr>
        <w:t>VSIA „Latvijas Radio”</w:t>
      </w:r>
      <w:r w:rsidRPr="001C5DD2">
        <w:rPr>
          <w:rFonts w:ascii="Calibri" w:hAnsi="Calibri" w:cs="Arial"/>
        </w:rPr>
        <w:t xml:space="preserve"> saņemti un “_______________________” nodotas šādas </w:t>
      </w:r>
      <w:r>
        <w:rPr>
          <w:rFonts w:ascii="Calibri" w:hAnsi="Calibri" w:cs="Arial"/>
        </w:rPr>
        <w:t>iekārtas un aprīkojums.</w:t>
      </w:r>
    </w:p>
    <w:p w:rsidR="00422E17" w:rsidRPr="001C5DD2" w:rsidRDefault="00422E17" w:rsidP="00BF239F">
      <w:pPr>
        <w:numPr>
          <w:ilvl w:val="0"/>
          <w:numId w:val="7"/>
        </w:numPr>
        <w:spacing w:before="120" w:after="120"/>
        <w:ind w:left="0" w:firstLine="0"/>
        <w:rPr>
          <w:rFonts w:ascii="Calibri" w:hAnsi="Calibri" w:cs="Arial"/>
          <w:b/>
        </w:rPr>
      </w:pPr>
      <w:r w:rsidRPr="001C5DD2">
        <w:rPr>
          <w:rFonts w:ascii="Calibri" w:hAnsi="Calibri" w:cs="Arial"/>
        </w:rPr>
        <w:t xml:space="preserve">Akts sastādīts 2 (divos) eksemplāros uz </w:t>
      </w:r>
      <w:r w:rsidR="006B0B6F">
        <w:rPr>
          <w:rFonts w:ascii="Calibri" w:hAnsi="Calibri" w:cs="Arial"/>
        </w:rPr>
        <w:t>__</w:t>
      </w:r>
      <w:r w:rsidRPr="001C5DD2">
        <w:rPr>
          <w:rFonts w:ascii="Calibri" w:hAnsi="Calibri" w:cs="Arial"/>
        </w:rPr>
        <w:t xml:space="preserve"> lap</w:t>
      </w:r>
      <w:r w:rsidR="006B0B6F">
        <w:rPr>
          <w:rFonts w:ascii="Calibri" w:hAnsi="Calibri" w:cs="Arial"/>
        </w:rPr>
        <w:t>ām.</w:t>
      </w:r>
    </w:p>
    <w:p w:rsidR="00422E17" w:rsidRPr="001C5DD2" w:rsidRDefault="00422E17" w:rsidP="00BF239F">
      <w:pPr>
        <w:spacing w:before="120" w:after="120"/>
        <w:rPr>
          <w:rFonts w:ascii="Calibri" w:hAnsi="Calibri" w:cs="Arial"/>
          <w:b/>
        </w:rPr>
      </w:pPr>
    </w:p>
    <w:tbl>
      <w:tblPr>
        <w:tblW w:w="0" w:type="auto"/>
        <w:tblInd w:w="108" w:type="dxa"/>
        <w:tblLayout w:type="fixed"/>
        <w:tblLook w:val="00A0" w:firstRow="1" w:lastRow="0" w:firstColumn="1" w:lastColumn="0" w:noHBand="0" w:noVBand="0"/>
      </w:tblPr>
      <w:tblGrid>
        <w:gridCol w:w="4962"/>
        <w:gridCol w:w="4677"/>
      </w:tblGrid>
      <w:tr w:rsidR="00422E17" w:rsidRPr="001C5DD2" w:rsidTr="0054001A">
        <w:tc>
          <w:tcPr>
            <w:tcW w:w="4962" w:type="dxa"/>
          </w:tcPr>
          <w:p w:rsidR="00422E17" w:rsidRPr="001C5DD2" w:rsidRDefault="00422E17" w:rsidP="0054001A">
            <w:pPr>
              <w:spacing w:before="120" w:after="120"/>
              <w:jc w:val="center"/>
              <w:rPr>
                <w:rFonts w:ascii="Calibri" w:hAnsi="Calibri" w:cs="Arial"/>
                <w:b/>
              </w:rPr>
            </w:pPr>
            <w:r w:rsidRPr="001C5DD2">
              <w:rPr>
                <w:rFonts w:ascii="Calibri" w:hAnsi="Calibri" w:cs="Arial"/>
                <w:b/>
              </w:rPr>
              <w:t>Nodod:</w:t>
            </w:r>
          </w:p>
        </w:tc>
        <w:tc>
          <w:tcPr>
            <w:tcW w:w="4677" w:type="dxa"/>
          </w:tcPr>
          <w:p w:rsidR="00422E17" w:rsidRPr="001C5DD2" w:rsidRDefault="00422E17" w:rsidP="0054001A">
            <w:pPr>
              <w:spacing w:before="120" w:after="120"/>
              <w:jc w:val="center"/>
              <w:rPr>
                <w:rFonts w:ascii="Calibri" w:hAnsi="Calibri" w:cs="Arial"/>
              </w:rPr>
            </w:pPr>
            <w:r w:rsidRPr="001C5DD2">
              <w:rPr>
                <w:rFonts w:ascii="Calibri" w:hAnsi="Calibri" w:cs="Arial"/>
                <w:b/>
              </w:rPr>
              <w:t>Pieņem:</w:t>
            </w:r>
          </w:p>
        </w:tc>
      </w:tr>
      <w:tr w:rsidR="00422E17" w:rsidRPr="001C5DD2" w:rsidTr="0054001A">
        <w:tc>
          <w:tcPr>
            <w:tcW w:w="4962" w:type="dxa"/>
          </w:tcPr>
          <w:p w:rsidR="00422E17" w:rsidRPr="001C5DD2" w:rsidRDefault="00422E17" w:rsidP="0054001A">
            <w:pPr>
              <w:spacing w:before="120" w:after="120"/>
              <w:jc w:val="center"/>
              <w:rPr>
                <w:rFonts w:ascii="Calibri" w:hAnsi="Calibri" w:cs="Arial"/>
                <w:b/>
              </w:rPr>
            </w:pPr>
            <w:r w:rsidRPr="001C5DD2">
              <w:rPr>
                <w:rFonts w:ascii="Calibri" w:hAnsi="Calibri" w:cs="Arial"/>
                <w:b/>
              </w:rPr>
              <w:t>Iznomātājs</w:t>
            </w:r>
          </w:p>
        </w:tc>
        <w:tc>
          <w:tcPr>
            <w:tcW w:w="4677" w:type="dxa"/>
          </w:tcPr>
          <w:p w:rsidR="00422E17" w:rsidRPr="001C5DD2" w:rsidRDefault="00422E17" w:rsidP="0054001A">
            <w:pPr>
              <w:spacing w:before="120" w:after="120"/>
              <w:jc w:val="center"/>
              <w:rPr>
                <w:rFonts w:ascii="Calibri" w:hAnsi="Calibri" w:cs="Arial"/>
              </w:rPr>
            </w:pPr>
            <w:r w:rsidRPr="001C5DD2">
              <w:rPr>
                <w:rFonts w:ascii="Calibri" w:hAnsi="Calibri" w:cs="Arial"/>
                <w:b/>
              </w:rPr>
              <w:t>Nomnieks</w:t>
            </w:r>
          </w:p>
        </w:tc>
      </w:tr>
    </w:tbl>
    <w:p w:rsidR="00422E17" w:rsidRDefault="00422E17" w:rsidP="00AE4D90">
      <w:pPr>
        <w:spacing w:before="120" w:after="120"/>
        <w:rPr>
          <w:rFonts w:ascii="Calibri" w:hAnsi="Calibri" w:cs="Arial"/>
          <w:b/>
        </w:rPr>
      </w:pPr>
    </w:p>
    <w:p w:rsidR="00184C16" w:rsidRPr="00033CAD" w:rsidRDefault="00422E17" w:rsidP="00184C16">
      <w:pPr>
        <w:ind w:left="851"/>
        <w:jc w:val="right"/>
        <w:rPr>
          <w:rFonts w:ascii="Calibri" w:hAnsi="Calibri" w:cs="Arial"/>
          <w:b/>
          <w:sz w:val="20"/>
          <w:szCs w:val="20"/>
        </w:rPr>
      </w:pPr>
      <w:r>
        <w:rPr>
          <w:rFonts w:ascii="Calibri" w:hAnsi="Calibri" w:cs="Arial"/>
          <w:b/>
        </w:rPr>
        <w:br w:type="page"/>
      </w:r>
      <w:r w:rsidR="00720C64">
        <w:rPr>
          <w:rFonts w:ascii="Calibri" w:hAnsi="Calibri" w:cs="Arial"/>
          <w:b/>
          <w:sz w:val="20"/>
          <w:szCs w:val="20"/>
        </w:rPr>
        <w:lastRenderedPageBreak/>
        <w:t>4</w:t>
      </w:r>
      <w:r w:rsidR="00184C16" w:rsidRPr="00033CAD">
        <w:rPr>
          <w:rFonts w:ascii="Calibri" w:hAnsi="Calibri" w:cs="Arial"/>
          <w:b/>
          <w:sz w:val="20"/>
          <w:szCs w:val="20"/>
        </w:rPr>
        <w:t>.pielikums</w:t>
      </w:r>
    </w:p>
    <w:p w:rsidR="00184C16" w:rsidRPr="00184C16" w:rsidRDefault="00184C16" w:rsidP="00184C16">
      <w:pPr>
        <w:ind w:left="851"/>
        <w:jc w:val="right"/>
        <w:rPr>
          <w:rFonts w:ascii="Calibri" w:hAnsi="Calibri" w:cs="Arial"/>
          <w:bCs/>
          <w:caps/>
          <w:sz w:val="20"/>
          <w:szCs w:val="20"/>
        </w:rPr>
      </w:pPr>
      <w:r w:rsidRPr="00033CAD">
        <w:rPr>
          <w:rFonts w:ascii="Calibri" w:hAnsi="Calibri" w:cs="Arial"/>
          <w:sz w:val="20"/>
          <w:szCs w:val="20"/>
        </w:rPr>
        <w:t xml:space="preserve">Nomas </w:t>
      </w:r>
      <w:r w:rsidRPr="00184C16">
        <w:rPr>
          <w:rFonts w:ascii="Calibri" w:hAnsi="Calibri" w:cs="Arial"/>
          <w:sz w:val="20"/>
          <w:szCs w:val="20"/>
        </w:rPr>
        <w:t>objekta “Kafejnīcas telpu”</w:t>
      </w:r>
    </w:p>
    <w:p w:rsidR="00184C16" w:rsidRPr="00033CAD" w:rsidRDefault="00184C16" w:rsidP="00184C16">
      <w:pPr>
        <w:keepNext/>
        <w:ind w:left="851" w:right="27"/>
        <w:jc w:val="right"/>
        <w:rPr>
          <w:rFonts w:ascii="Calibri" w:hAnsi="Calibri" w:cs="Arial"/>
          <w:sz w:val="20"/>
          <w:szCs w:val="20"/>
        </w:rPr>
      </w:pPr>
      <w:r w:rsidRPr="00184C16">
        <w:rPr>
          <w:rFonts w:ascii="Calibri" w:hAnsi="Calibri" w:cs="Arial"/>
          <w:sz w:val="20"/>
          <w:szCs w:val="20"/>
        </w:rPr>
        <w:t>nomas līgumam</w:t>
      </w:r>
    </w:p>
    <w:p w:rsidR="00422E17" w:rsidRPr="005947B2" w:rsidRDefault="00422E17" w:rsidP="00184C16">
      <w:pPr>
        <w:spacing w:before="120" w:after="120"/>
        <w:jc w:val="center"/>
        <w:rPr>
          <w:rFonts w:ascii="Calibri" w:hAnsi="Calibri" w:cs="Arial"/>
          <w:b/>
          <w:sz w:val="28"/>
          <w:szCs w:val="28"/>
        </w:rPr>
      </w:pPr>
      <w:r w:rsidRPr="005947B2">
        <w:rPr>
          <w:rFonts w:ascii="Calibri" w:hAnsi="Calibri" w:cs="Arial"/>
          <w:b/>
          <w:sz w:val="28"/>
          <w:szCs w:val="28"/>
        </w:rPr>
        <w:t xml:space="preserve">Kafejnīcas darbības </w:t>
      </w:r>
      <w:r w:rsidR="00AC2C2D" w:rsidRPr="005947B2">
        <w:rPr>
          <w:rFonts w:ascii="Calibri" w:hAnsi="Calibri" w:cs="Arial"/>
          <w:b/>
          <w:sz w:val="28"/>
          <w:szCs w:val="28"/>
        </w:rPr>
        <w:t>nosacījumi</w:t>
      </w:r>
    </w:p>
    <w:p w:rsidR="00422E17" w:rsidRPr="00D9686B" w:rsidRDefault="00422E17" w:rsidP="00AE4D90">
      <w:pPr>
        <w:spacing w:before="120" w:after="120"/>
        <w:jc w:val="right"/>
        <w:rPr>
          <w:rFonts w:ascii="Calibri" w:hAnsi="Calibri" w:cs="Arial"/>
          <w:b/>
        </w:rPr>
      </w:pPr>
    </w:p>
    <w:p w:rsidR="00AC2C2D" w:rsidRPr="005947B2" w:rsidRDefault="007E2BB3" w:rsidP="00AC2C2D">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t>S</w:t>
      </w:r>
      <w:r w:rsidR="00AC2C2D" w:rsidRPr="005947B2">
        <w:rPr>
          <w:rFonts w:ascii="Calibri" w:hAnsi="Calibri" w:cs="Arial"/>
        </w:rPr>
        <w:t>abiedriskās ēdināšanas pakalpojumu saņēmēji ir VSIA “Latvijas Radio” (turpmāk tekstā – Radio) darbinieki un apmeklētāji.</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Telpu izmantošanas mērķis – sabiedriskās ēdināšanas pakalpojumu sniegšana. Nomnieks nedrīkst Telpas iznomāt citām personām un izmantot tās citiem mērķiem.</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Radio nodod Nomniekam lietošanā virtuves </w:t>
      </w:r>
      <w:r w:rsidR="008F28AA">
        <w:rPr>
          <w:rFonts w:ascii="Calibri" w:hAnsi="Calibri" w:cs="Arial"/>
        </w:rPr>
        <w:t xml:space="preserve">iekārtas un </w:t>
      </w:r>
      <w:r w:rsidRPr="005947B2">
        <w:rPr>
          <w:rFonts w:ascii="Calibri" w:hAnsi="Calibri" w:cs="Arial"/>
        </w:rPr>
        <w:t>aprīkojumu.</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Nomnieks var veikt Telpu kosmētisko vai kapitālo remontu, iepriekš to rakstiski saskaņojot ar Radio.</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vismaz 2 reizes gadā </w:t>
      </w:r>
      <w:r w:rsidR="00706AB4" w:rsidRPr="005947B2">
        <w:rPr>
          <w:rFonts w:ascii="Calibri" w:hAnsi="Calibri" w:cs="Arial"/>
        </w:rPr>
        <w:t xml:space="preserve">vai biežāk, ja nepieciešams, </w:t>
      </w:r>
      <w:r w:rsidRPr="005947B2">
        <w:rPr>
          <w:rFonts w:ascii="Calibri" w:hAnsi="Calibri" w:cs="Arial"/>
        </w:rPr>
        <w:t>ir jāmazgā vai jānodrošina Telpu logu un palodžu mazgāšana (no abām pusēm).</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jānodrošina trauki, galda piederumu, </w:t>
      </w:r>
      <w:r w:rsidR="00706AB4" w:rsidRPr="005947B2">
        <w:rPr>
          <w:rFonts w:ascii="Calibri" w:hAnsi="Calibri" w:cs="Arial"/>
        </w:rPr>
        <w:t xml:space="preserve">paplātes, </w:t>
      </w:r>
      <w:r w:rsidRPr="005947B2">
        <w:rPr>
          <w:rFonts w:ascii="Calibri" w:hAnsi="Calibri" w:cs="Arial"/>
        </w:rPr>
        <w:t xml:space="preserve">salvetes </w:t>
      </w:r>
      <w:r w:rsidR="007F6D73" w:rsidRPr="005947B2">
        <w:rPr>
          <w:rFonts w:ascii="Calibri" w:hAnsi="Calibri" w:cs="Arial"/>
        </w:rPr>
        <w:t>un viss cits nepieciešamais inventārs un aprīkojums pakalpojuma sniegšanai</w:t>
      </w:r>
      <w:r w:rsidRPr="005947B2">
        <w:rPr>
          <w:rFonts w:ascii="Calibri" w:hAnsi="Calibri" w:cs="Arial"/>
        </w:rPr>
        <w:t>.</w:t>
      </w:r>
    </w:p>
    <w:p w:rsidR="00AC2C2D" w:rsidRPr="005947B2" w:rsidRDefault="00AC2C2D" w:rsidP="00706AB4">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sabiedriskās ēdināšanas pakalpojumi ir jāsniedz</w:t>
      </w:r>
      <w:r w:rsidR="00706AB4" w:rsidRPr="005947B2">
        <w:rPr>
          <w:rFonts w:ascii="Calibri" w:hAnsi="Calibri" w:cs="Arial"/>
        </w:rPr>
        <w:t xml:space="preserve"> darba dienās</w:t>
      </w:r>
      <w:r w:rsidRPr="005947B2">
        <w:rPr>
          <w:rFonts w:ascii="Calibri" w:hAnsi="Calibri" w:cs="Arial"/>
        </w:rPr>
        <w:t xml:space="preserve"> </w:t>
      </w:r>
      <w:r w:rsidR="007E2BB3">
        <w:rPr>
          <w:rFonts w:ascii="Calibri" w:hAnsi="Calibri" w:cs="Arial"/>
        </w:rPr>
        <w:t xml:space="preserve">vismaz </w:t>
      </w:r>
      <w:r w:rsidRPr="005947B2">
        <w:rPr>
          <w:rFonts w:ascii="Calibri" w:hAnsi="Calibri" w:cs="Arial"/>
        </w:rPr>
        <w:t xml:space="preserve">no plkst. </w:t>
      </w:r>
      <w:r w:rsidR="007E2BB3">
        <w:rPr>
          <w:rFonts w:ascii="Calibri" w:hAnsi="Calibri" w:cs="Arial"/>
        </w:rPr>
        <w:t>8</w:t>
      </w:r>
      <w:r w:rsidRPr="005947B2">
        <w:rPr>
          <w:rFonts w:ascii="Calibri" w:hAnsi="Calibri" w:cs="Arial"/>
        </w:rPr>
        <w:t>:</w:t>
      </w:r>
      <w:r w:rsidR="007E2BB3">
        <w:rPr>
          <w:rFonts w:ascii="Calibri" w:hAnsi="Calibri" w:cs="Arial"/>
        </w:rPr>
        <w:t>3</w:t>
      </w:r>
      <w:r w:rsidRPr="005947B2">
        <w:rPr>
          <w:rFonts w:ascii="Calibri" w:hAnsi="Calibri" w:cs="Arial"/>
        </w:rPr>
        <w:t xml:space="preserve">0 līdz </w:t>
      </w:r>
      <w:r w:rsidR="00706AB4" w:rsidRPr="005947B2">
        <w:rPr>
          <w:rFonts w:ascii="Calibri" w:hAnsi="Calibri" w:cs="Arial"/>
        </w:rPr>
        <w:t>1</w:t>
      </w:r>
      <w:r w:rsidR="007E2BB3">
        <w:rPr>
          <w:rFonts w:ascii="Calibri" w:hAnsi="Calibri" w:cs="Arial"/>
        </w:rPr>
        <w:t>7</w:t>
      </w:r>
      <w:r w:rsidRPr="005947B2">
        <w:rPr>
          <w:rFonts w:ascii="Calibri" w:hAnsi="Calibri" w:cs="Arial"/>
        </w:rPr>
        <w:t>:00.</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Nomnieks nedrīkst traucēt </w:t>
      </w:r>
      <w:r w:rsidR="00AC1CD2" w:rsidRPr="005947B2">
        <w:rPr>
          <w:rFonts w:ascii="Calibri" w:hAnsi="Calibri" w:cs="Arial"/>
        </w:rPr>
        <w:t>Radio</w:t>
      </w:r>
      <w:r w:rsidRPr="005947B2">
        <w:rPr>
          <w:rFonts w:ascii="Calibri" w:hAnsi="Calibri" w:cs="Arial"/>
        </w:rPr>
        <w:t xml:space="preserve"> darbību</w:t>
      </w:r>
      <w:r w:rsidR="00B26D19" w:rsidRPr="005947B2">
        <w:rPr>
          <w:rFonts w:ascii="Calibri" w:hAnsi="Calibri" w:cs="Arial"/>
        </w:rPr>
        <w:t>.</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Nomnieks Telpās nedrīkst tirgot alkoholiskos dzērienus un cigaretes.</w:t>
      </w:r>
    </w:p>
    <w:p w:rsidR="00AC2C2D" w:rsidRPr="00701B35"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jānodrošina Telpu </w:t>
      </w:r>
      <w:r w:rsidR="00AC1CD2" w:rsidRPr="005947B2">
        <w:rPr>
          <w:rFonts w:ascii="Calibri" w:hAnsi="Calibri" w:cs="Arial"/>
        </w:rPr>
        <w:t>un ēdam</w:t>
      </w:r>
      <w:r w:rsidR="00AC1CD2" w:rsidRPr="00701B35">
        <w:rPr>
          <w:rFonts w:ascii="Calibri" w:hAnsi="Calibri" w:cs="Arial"/>
        </w:rPr>
        <w:t xml:space="preserve">zāles </w:t>
      </w:r>
      <w:r w:rsidRPr="00701B35">
        <w:rPr>
          <w:rFonts w:ascii="Calibri" w:hAnsi="Calibri" w:cs="Arial"/>
        </w:rPr>
        <w:t>uzkopšana</w:t>
      </w:r>
      <w:r w:rsidR="006558C5">
        <w:rPr>
          <w:rFonts w:ascii="Calibri" w:hAnsi="Calibri" w:cs="Arial"/>
        </w:rPr>
        <w:t>, trauku savākšana, u.tml.</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 ēdienkarte latviešu</w:t>
      </w:r>
      <w:r w:rsidR="00AC1CD2" w:rsidRPr="005947B2">
        <w:rPr>
          <w:rFonts w:ascii="Calibri" w:hAnsi="Calibri" w:cs="Arial"/>
        </w:rPr>
        <w:t xml:space="preserve"> valodā</w:t>
      </w:r>
      <w:r w:rsidRPr="005947B2">
        <w:rPr>
          <w:rFonts w:ascii="Calibri" w:hAnsi="Calibri" w:cs="Arial"/>
        </w:rPr>
        <w:t>.</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ēdienu piedāvājums jāmaina katru dienu, lai nodrošinātu ēdienu dažādību, to neatkārtošanos pārāk bieži un nodrošinātu izvēles iespējas.</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sabiedriskās ēdināšanas pakalpojumi jāsniedz atbilstoši L</w:t>
      </w:r>
      <w:r w:rsidR="00B26D19" w:rsidRPr="005947B2">
        <w:rPr>
          <w:rFonts w:ascii="Calibri" w:hAnsi="Calibri" w:cs="Arial"/>
        </w:rPr>
        <w:t>atvijas Republikas</w:t>
      </w:r>
      <w:r w:rsidRPr="005947B2">
        <w:rPr>
          <w:rFonts w:ascii="Calibri" w:hAnsi="Calibri" w:cs="Arial"/>
        </w:rPr>
        <w:t xml:space="preserve"> spēkā esošajiem normatīvajiem aktiem, obligātajiem nekaitīguma, higiēnas, sanitārajām un tehnoloģijas prasībām un standartiem.</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 darbinieki ar formas tērpiem jeb apģērbiem, kuri nedrīkst būt izaicinoši, nepiedienīgi un pārmērīgi uzkrītoši.</w:t>
      </w:r>
    </w:p>
    <w:p w:rsidR="00AC2C2D" w:rsidRPr="005947B2" w:rsidRDefault="00AC2C2D"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 maksājumu karšu pieņemšana norēķiniem.</w:t>
      </w:r>
    </w:p>
    <w:p w:rsidR="00B21298" w:rsidRPr="005947B2" w:rsidRDefault="00B21298" w:rsidP="00AC2C2D">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ir jābūt reģistrētam Pārtikas un veterinārajā dienestā pārtikas uzņēmums un jābūt atļaujai sniegt sabiedriskās ēdināšanas pakalpojumus Nomas objektā.</w:t>
      </w:r>
    </w:p>
    <w:p w:rsidR="007F6D73"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jānodrošina</w:t>
      </w:r>
      <w:r w:rsidR="004462C9" w:rsidRPr="005947B2">
        <w:rPr>
          <w:rFonts w:ascii="Calibri" w:hAnsi="Calibri" w:cs="Arial"/>
        </w:rPr>
        <w:t xml:space="preserve">, ka </w:t>
      </w:r>
      <w:r w:rsidRPr="005947B2">
        <w:rPr>
          <w:rFonts w:ascii="Calibri" w:hAnsi="Calibri" w:cs="Arial"/>
        </w:rPr>
        <w:t xml:space="preserve">viss </w:t>
      </w:r>
      <w:r w:rsidR="004462C9" w:rsidRPr="005947B2">
        <w:rPr>
          <w:rFonts w:ascii="Calibri" w:hAnsi="Calibri" w:cs="Arial"/>
        </w:rPr>
        <w:t>sabiedriskās ēdināšanas pakalpojuma sniegšanā iesaistītais personāls ir</w:t>
      </w:r>
      <w:r w:rsidRPr="005947B2">
        <w:rPr>
          <w:rFonts w:ascii="Calibri" w:hAnsi="Calibri" w:cs="Arial"/>
        </w:rPr>
        <w:t xml:space="preserve"> ģērbies atbilstoši estētiskajām un pieklājības prasībām (atbilstošs apģērbs, apavi u.tml.), ievērojot vienotu ģērbšanās stilu. </w:t>
      </w:r>
    </w:p>
    <w:p w:rsidR="007F6D73"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Apkalpojošā personāla ģērbšanas stilu saskaņot ar Pasūtītāju.</w:t>
      </w:r>
    </w:p>
    <w:p w:rsidR="007F6D73" w:rsidRPr="005947B2" w:rsidRDefault="004462C9" w:rsidP="0068056E">
      <w:pPr>
        <w:numPr>
          <w:ilvl w:val="0"/>
          <w:numId w:val="16"/>
        </w:numPr>
        <w:tabs>
          <w:tab w:val="clear" w:pos="360"/>
          <w:tab w:val="num" w:pos="540"/>
        </w:tabs>
        <w:suppressAutoHyphens w:val="0"/>
        <w:ind w:left="540" w:hanging="540"/>
        <w:jc w:val="both"/>
        <w:rPr>
          <w:rFonts w:ascii="Calibri" w:hAnsi="Calibri" w:cs="Arial"/>
        </w:rPr>
      </w:pPr>
      <w:bookmarkStart w:id="1" w:name="OLE_LINK3"/>
      <w:bookmarkStart w:id="2" w:name="OLE_LINK4"/>
      <w:r w:rsidRPr="005947B2">
        <w:rPr>
          <w:rFonts w:ascii="Calibri" w:hAnsi="Calibri" w:cs="Arial"/>
        </w:rPr>
        <w:t xml:space="preserve">Nomniekam un tās personālam, </w:t>
      </w:r>
      <w:r w:rsidR="007F6D73" w:rsidRPr="005947B2">
        <w:rPr>
          <w:rFonts w:ascii="Calibri" w:hAnsi="Calibri" w:cs="Arial"/>
        </w:rPr>
        <w:t xml:space="preserve">sniedzot </w:t>
      </w:r>
      <w:r w:rsidRPr="005947B2">
        <w:rPr>
          <w:rFonts w:ascii="Calibri" w:hAnsi="Calibri" w:cs="Arial"/>
        </w:rPr>
        <w:t>sabiedriskās ēdināšanas pakalpojumus</w:t>
      </w:r>
      <w:r w:rsidR="007F6D73" w:rsidRPr="005947B2">
        <w:rPr>
          <w:rFonts w:ascii="Calibri" w:hAnsi="Calibri" w:cs="Arial"/>
        </w:rPr>
        <w:t xml:space="preserve">, jāievēro </w:t>
      </w:r>
      <w:r w:rsidRPr="005947B2">
        <w:rPr>
          <w:rFonts w:ascii="Calibri" w:hAnsi="Calibri" w:cs="Arial"/>
        </w:rPr>
        <w:t>Radio</w:t>
      </w:r>
      <w:r w:rsidR="007F6D73" w:rsidRPr="005947B2">
        <w:rPr>
          <w:rFonts w:ascii="Calibri" w:hAnsi="Calibri" w:cs="Arial"/>
        </w:rPr>
        <w:t xml:space="preserve"> apstiprinātos iekšējos kārtības noteikumus, Latvijas Republikas spēkā esošo normatīvo aktu prasības.</w:t>
      </w:r>
    </w:p>
    <w:p w:rsidR="004462C9"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Nomniekam pastāvīgi jāveic lietošanā nodot</w:t>
      </w:r>
      <w:r w:rsidR="008C571D">
        <w:rPr>
          <w:rFonts w:ascii="Calibri" w:hAnsi="Calibri" w:cs="Arial"/>
        </w:rPr>
        <w:t>o</w:t>
      </w:r>
      <w:r w:rsidRPr="005947B2">
        <w:rPr>
          <w:rFonts w:ascii="Calibri" w:hAnsi="Calibri" w:cs="Arial"/>
        </w:rPr>
        <w:t xml:space="preserve"> </w:t>
      </w:r>
      <w:r w:rsidR="008C571D">
        <w:rPr>
          <w:rFonts w:ascii="Calibri" w:hAnsi="Calibri" w:cs="Arial"/>
        </w:rPr>
        <w:t>iekārtu un aprīkojuma</w:t>
      </w:r>
      <w:r w:rsidRPr="005947B2">
        <w:rPr>
          <w:rFonts w:ascii="Calibri" w:hAnsi="Calibri" w:cs="Arial"/>
        </w:rPr>
        <w:t>, kā arī Nomas objekta apsaimniekošanu un uzturēšanu, izmantojot savu darbaspēku un finansiālos līdzekļus.</w:t>
      </w:r>
    </w:p>
    <w:p w:rsidR="007F6D73" w:rsidRPr="005947B2" w:rsidRDefault="007F6D73" w:rsidP="0068056E">
      <w:pPr>
        <w:numPr>
          <w:ilvl w:val="0"/>
          <w:numId w:val="16"/>
        </w:numPr>
        <w:tabs>
          <w:tab w:val="clear" w:pos="360"/>
          <w:tab w:val="num" w:pos="540"/>
        </w:tabs>
        <w:suppressAutoHyphens w:val="0"/>
        <w:ind w:left="540" w:hanging="540"/>
        <w:jc w:val="both"/>
        <w:rPr>
          <w:rFonts w:ascii="Calibri" w:hAnsi="Calibri" w:cs="Arial"/>
        </w:rPr>
      </w:pPr>
      <w:r w:rsidRPr="005947B2">
        <w:rPr>
          <w:rFonts w:ascii="Calibri" w:hAnsi="Calibri" w:cs="Arial"/>
        </w:rPr>
        <w:t xml:space="preserve">Nomniekam patstāvīgi jānodrošina </w:t>
      </w:r>
      <w:r w:rsidR="004462C9" w:rsidRPr="005947B2">
        <w:rPr>
          <w:rFonts w:ascii="Calibri" w:hAnsi="Calibri" w:cs="Arial"/>
        </w:rPr>
        <w:t xml:space="preserve">Nomas objektā </w:t>
      </w:r>
      <w:r w:rsidRPr="005947B2">
        <w:rPr>
          <w:rFonts w:ascii="Calibri" w:hAnsi="Calibri" w:cs="Arial"/>
        </w:rPr>
        <w:t>esošo iekārtu, ierīču un mēbeļu glabāšana, tā lai netiktu radīta iespēja bez piepūles piekļūt pie tām trešajām personām.</w:t>
      </w:r>
    </w:p>
    <w:p w:rsidR="007F6D73" w:rsidRDefault="006E1B5F" w:rsidP="0068056E">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t>N</w:t>
      </w:r>
      <w:r w:rsidR="004462C9" w:rsidRPr="005947B2">
        <w:rPr>
          <w:rFonts w:ascii="Calibri" w:hAnsi="Calibri" w:cs="Arial"/>
        </w:rPr>
        <w:t>om</w:t>
      </w:r>
      <w:r>
        <w:rPr>
          <w:rFonts w:ascii="Calibri" w:hAnsi="Calibri" w:cs="Arial"/>
        </w:rPr>
        <w:t>niekam</w:t>
      </w:r>
      <w:r w:rsidR="004462C9" w:rsidRPr="005947B2">
        <w:rPr>
          <w:rFonts w:ascii="Calibri" w:hAnsi="Calibri" w:cs="Arial"/>
        </w:rPr>
        <w:t xml:space="preserve"> sabiedriskās ēdināšanas pakalpojumi ir jānodrošina </w:t>
      </w:r>
      <w:r w:rsidR="007F6D73" w:rsidRPr="005947B2">
        <w:rPr>
          <w:rFonts w:ascii="Calibri" w:hAnsi="Calibri" w:cs="Arial"/>
        </w:rPr>
        <w:t>neatkarīgi no apmeklētāju daudzuma. Jebkuras atkāpes no darba laikiem ir saskaņojamas ar Iznomātāju.</w:t>
      </w:r>
      <w:bookmarkEnd w:id="1"/>
      <w:bookmarkEnd w:id="2"/>
    </w:p>
    <w:p w:rsidR="006E1B5F" w:rsidRPr="005947B2" w:rsidRDefault="00772ADD" w:rsidP="0068056E">
      <w:pPr>
        <w:numPr>
          <w:ilvl w:val="0"/>
          <w:numId w:val="16"/>
        </w:numPr>
        <w:tabs>
          <w:tab w:val="clear" w:pos="360"/>
          <w:tab w:val="num" w:pos="540"/>
        </w:tabs>
        <w:suppressAutoHyphens w:val="0"/>
        <w:ind w:left="540" w:hanging="540"/>
        <w:jc w:val="both"/>
        <w:rPr>
          <w:rFonts w:ascii="Calibri" w:hAnsi="Calibri" w:cs="Arial"/>
        </w:rPr>
      </w:pPr>
      <w:r>
        <w:rPr>
          <w:rFonts w:ascii="Calibri" w:hAnsi="Calibri" w:cs="Arial"/>
        </w:rPr>
        <w:lastRenderedPageBreak/>
        <w:t>Nomniekam ir jānodrošina</w:t>
      </w:r>
      <w:r w:rsidR="003F11E1">
        <w:rPr>
          <w:rFonts w:ascii="Calibri" w:hAnsi="Calibri" w:cs="Arial"/>
        </w:rPr>
        <w:t>, ka</w:t>
      </w:r>
      <w:r>
        <w:rPr>
          <w:rFonts w:ascii="Calibri" w:hAnsi="Calibri" w:cs="Arial"/>
        </w:rPr>
        <w:t xml:space="preserve"> </w:t>
      </w:r>
      <w:r w:rsidR="003F11E1">
        <w:rPr>
          <w:rFonts w:ascii="Calibri" w:hAnsi="Calibri" w:cs="Arial"/>
        </w:rPr>
        <w:t xml:space="preserve">klienti </w:t>
      </w:r>
      <w:r>
        <w:rPr>
          <w:rFonts w:ascii="Calibri" w:hAnsi="Calibri" w:cs="Arial"/>
        </w:rPr>
        <w:t>par sabiedriskās ēdināšanas pakalpojumiem</w:t>
      </w:r>
      <w:r w:rsidR="003F11E1">
        <w:rPr>
          <w:rFonts w:ascii="Calibri" w:hAnsi="Calibri" w:cs="Arial"/>
        </w:rPr>
        <w:t xml:space="preserve"> var norēķināties bezskaidras naudas norēķinu veidā ar norēķinu kartēm bez summas ierobežojumiem.</w:t>
      </w:r>
    </w:p>
    <w:p w:rsidR="005C4507" w:rsidRPr="00FC2D45" w:rsidRDefault="005C4507" w:rsidP="005C4507">
      <w:pPr>
        <w:numPr>
          <w:ilvl w:val="0"/>
          <w:numId w:val="16"/>
        </w:numPr>
        <w:tabs>
          <w:tab w:val="clear" w:pos="360"/>
          <w:tab w:val="num" w:pos="540"/>
        </w:tabs>
        <w:suppressAutoHyphens w:val="0"/>
        <w:ind w:left="540" w:hanging="540"/>
        <w:jc w:val="both"/>
        <w:rPr>
          <w:rFonts w:ascii="Calibri" w:hAnsi="Calibri" w:cs="Arial"/>
        </w:rPr>
      </w:pPr>
      <w:r w:rsidRPr="00FC2D45">
        <w:rPr>
          <w:rFonts w:ascii="Calibri" w:hAnsi="Calibri" w:cs="Arial"/>
        </w:rPr>
        <w:t>Nomniekam katru dienu jānodrošina vismaz šādi ēdienu veidi, skaits un sortiments:</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 xml:space="preserve">otrie ēdieni – vismaz 5 veidi (vismaz pa vienam no liellopu gaļas, cūkgaļas, </w:t>
      </w:r>
      <w:r w:rsidR="004928E7" w:rsidRPr="00FC2D45">
        <w:rPr>
          <w:rFonts w:ascii="Calibri" w:hAnsi="Calibri" w:cs="Arial"/>
        </w:rPr>
        <w:t>putnu</w:t>
      </w:r>
      <w:r w:rsidRPr="00FC2D45">
        <w:rPr>
          <w:rFonts w:ascii="Calibri" w:hAnsi="Calibri" w:cs="Arial"/>
        </w:rPr>
        <w:t xml:space="preserve"> gaļas un zivīm, </w:t>
      </w:r>
      <w:r w:rsidR="006A6BF3" w:rsidRPr="00FC2D45">
        <w:rPr>
          <w:rFonts w:ascii="Calibri" w:hAnsi="Calibri" w:cs="Arial"/>
        </w:rPr>
        <w:t xml:space="preserve">vizmas </w:t>
      </w:r>
      <w:r w:rsidRPr="00FC2D45">
        <w:rPr>
          <w:rFonts w:ascii="Calibri" w:hAnsi="Calibri" w:cs="Arial"/>
        </w:rPr>
        <w:t xml:space="preserve">viens veģetārais) ar vismaz 3 </w:t>
      </w:r>
      <w:r w:rsidR="006A6BF3" w:rsidRPr="00FC2D45">
        <w:rPr>
          <w:rFonts w:ascii="Calibri" w:hAnsi="Calibri" w:cs="Arial"/>
        </w:rPr>
        <w:t xml:space="preserve">veida </w:t>
      </w:r>
      <w:r w:rsidRPr="00FC2D45">
        <w:rPr>
          <w:rFonts w:ascii="Calibri" w:hAnsi="Calibri" w:cs="Arial"/>
        </w:rPr>
        <w:t>piedevām (vārīti kartupeļi, rīsi, griķi</w:t>
      </w:r>
      <w:r w:rsidR="004928E7" w:rsidRPr="00FC2D45">
        <w:rPr>
          <w:rFonts w:ascii="Calibri" w:hAnsi="Calibri" w:cs="Arial"/>
        </w:rPr>
        <w:t>, u.c.</w:t>
      </w:r>
      <w:r w:rsidRPr="00FC2D45">
        <w:rPr>
          <w:rFonts w:ascii="Calibri" w:hAnsi="Calibri" w:cs="Arial"/>
        </w:rPr>
        <w:t>);</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zupas – vismaz 2 veidu;</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salāti – vismaz</w:t>
      </w:r>
      <w:r w:rsidR="006A6BF3" w:rsidRPr="00FC2D45">
        <w:rPr>
          <w:rFonts w:ascii="Calibri" w:hAnsi="Calibri" w:cs="Arial"/>
        </w:rPr>
        <w:t xml:space="preserve"> 5</w:t>
      </w:r>
      <w:r w:rsidRPr="00FC2D45">
        <w:rPr>
          <w:rFonts w:ascii="Calibri" w:hAnsi="Calibri" w:cs="Arial"/>
        </w:rPr>
        <w:t xml:space="preserve"> veidu, </w:t>
      </w:r>
      <w:proofErr w:type="spellStart"/>
      <w:r w:rsidRPr="00FC2D45">
        <w:rPr>
          <w:rFonts w:ascii="Calibri" w:hAnsi="Calibri" w:cs="Arial"/>
        </w:rPr>
        <w:t>t.skaitā</w:t>
      </w:r>
      <w:proofErr w:type="spellEnd"/>
      <w:r w:rsidRPr="00FC2D45">
        <w:rPr>
          <w:rFonts w:ascii="Calibri" w:hAnsi="Calibri" w:cs="Arial"/>
        </w:rPr>
        <w:t xml:space="preserve"> dārzeņu (bez majonēzes piedevām);</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 xml:space="preserve">saldie ēdieni – vismaz </w:t>
      </w:r>
      <w:r w:rsidR="006A6BF3" w:rsidRPr="00FC2D45">
        <w:rPr>
          <w:rFonts w:ascii="Calibri" w:hAnsi="Calibri" w:cs="Arial"/>
        </w:rPr>
        <w:t>2</w:t>
      </w:r>
      <w:r w:rsidRPr="00FC2D45">
        <w:rPr>
          <w:rFonts w:ascii="Calibri" w:hAnsi="Calibri" w:cs="Arial"/>
        </w:rPr>
        <w:t xml:space="preserve"> veidi;</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 xml:space="preserve">sulas – vismaz </w:t>
      </w:r>
      <w:r w:rsidR="006A6BF3" w:rsidRPr="00FC2D45">
        <w:rPr>
          <w:rFonts w:ascii="Calibri" w:hAnsi="Calibri" w:cs="Arial"/>
        </w:rPr>
        <w:t>4</w:t>
      </w:r>
      <w:r w:rsidRPr="00FC2D45">
        <w:rPr>
          <w:rFonts w:ascii="Calibri" w:hAnsi="Calibri" w:cs="Arial"/>
        </w:rPr>
        <w:t xml:space="preserve"> veidu, </w:t>
      </w:r>
      <w:r w:rsidR="002F775D" w:rsidRPr="00FC2D45">
        <w:rPr>
          <w:rFonts w:ascii="Calibri" w:hAnsi="Calibri" w:cs="Arial"/>
        </w:rPr>
        <w:t>no koncentrētām sulām un biezeņiem, bez konservantiem, no dabīgām izejvielām, bez stabilizētāju pievienošanos</w:t>
      </w:r>
      <w:r w:rsidRPr="00FC2D45">
        <w:rPr>
          <w:rFonts w:ascii="Calibri" w:hAnsi="Calibri" w:cs="Arial"/>
        </w:rPr>
        <w:t>;</w:t>
      </w:r>
    </w:p>
    <w:p w:rsidR="005C4507" w:rsidRPr="00FC2D45"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kafija, tēja, minerālūdens (gāzēts, negāzēts), citi atspirdzinošie dzērieni;</w:t>
      </w:r>
    </w:p>
    <w:p w:rsidR="005C4507" w:rsidRPr="00FC2D45" w:rsidRDefault="006A6BF3"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 xml:space="preserve">smalkmaizītes un </w:t>
      </w:r>
      <w:proofErr w:type="spellStart"/>
      <w:r w:rsidR="005C4507" w:rsidRPr="00FC2D45">
        <w:rPr>
          <w:rFonts w:ascii="Calibri" w:hAnsi="Calibri" w:cs="Arial"/>
        </w:rPr>
        <w:t>konditorijas</w:t>
      </w:r>
      <w:proofErr w:type="spellEnd"/>
      <w:r w:rsidR="005C4507" w:rsidRPr="00FC2D45">
        <w:rPr>
          <w:rFonts w:ascii="Calibri" w:hAnsi="Calibri" w:cs="Arial"/>
        </w:rPr>
        <w:t xml:space="preserve"> izstrādājumi vismaz 3 veidu;</w:t>
      </w:r>
    </w:p>
    <w:p w:rsidR="005C4507" w:rsidRDefault="005C4507" w:rsidP="005C4507">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augļi</w:t>
      </w:r>
      <w:r w:rsidR="002F775D" w:rsidRPr="00FC2D45">
        <w:rPr>
          <w:rFonts w:ascii="Calibri" w:hAnsi="Calibri" w:cs="Arial"/>
        </w:rPr>
        <w:t>, ogas un dārzeņi atbilstoši sezonai</w:t>
      </w:r>
      <w:r w:rsidR="004928E7" w:rsidRPr="00FC2D45">
        <w:rPr>
          <w:rFonts w:ascii="Calibri" w:hAnsi="Calibri" w:cs="Arial"/>
        </w:rPr>
        <w:t xml:space="preserve"> (vēlams)</w:t>
      </w:r>
      <w:r w:rsidR="006E1B5F">
        <w:rPr>
          <w:rFonts w:ascii="Calibri" w:hAnsi="Calibri" w:cs="Arial"/>
        </w:rPr>
        <w:t>;</w:t>
      </w:r>
    </w:p>
    <w:p w:rsidR="006E1B5F" w:rsidRPr="00FC2D45" w:rsidRDefault="00FD5342" w:rsidP="005C4507">
      <w:pPr>
        <w:numPr>
          <w:ilvl w:val="1"/>
          <w:numId w:val="16"/>
        </w:numPr>
        <w:tabs>
          <w:tab w:val="clear" w:pos="792"/>
          <w:tab w:val="num" w:pos="1080"/>
        </w:tabs>
        <w:suppressAutoHyphens w:val="0"/>
        <w:ind w:left="1080" w:hanging="720"/>
        <w:jc w:val="both"/>
        <w:rPr>
          <w:rFonts w:ascii="Calibri" w:hAnsi="Calibri" w:cs="Arial"/>
        </w:rPr>
      </w:pPr>
      <w:r>
        <w:rPr>
          <w:rFonts w:ascii="Calibri" w:hAnsi="Calibri" w:cs="Arial"/>
        </w:rPr>
        <w:t>pusdienu piedāvājums, kurā ietilpst divi ēdieni (zupa vai saldais ēdiens (pēc klienta izvēles) un pamatēdiens) un dzēriens. Pusdienu piedāvājuma cenai ir jābūt par vismaz 20% zemākai par to, ja tajā ietilpstošos ēdienus un dzērienu klients izvēlētos pirkt atsevišķi.</w:t>
      </w:r>
    </w:p>
    <w:p w:rsidR="002F775D" w:rsidRPr="00FC2D45" w:rsidRDefault="002F775D" w:rsidP="0068056E">
      <w:pPr>
        <w:numPr>
          <w:ilvl w:val="0"/>
          <w:numId w:val="16"/>
        </w:numPr>
        <w:tabs>
          <w:tab w:val="clear" w:pos="360"/>
          <w:tab w:val="num" w:pos="540"/>
        </w:tabs>
        <w:suppressAutoHyphens w:val="0"/>
        <w:ind w:left="540" w:hanging="540"/>
        <w:jc w:val="both"/>
        <w:rPr>
          <w:rFonts w:ascii="Calibri" w:hAnsi="Calibri" w:cs="Arial"/>
        </w:rPr>
      </w:pPr>
      <w:r w:rsidRPr="00FC2D45">
        <w:rPr>
          <w:rFonts w:ascii="Calibri" w:hAnsi="Calibri" w:cs="Arial"/>
        </w:rPr>
        <w:t>Nomnieks ēdiena pagatavošanā ievēro šādus nosacījumus:</w:t>
      </w:r>
    </w:p>
    <w:p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Ēdienu sezonalitāte un piedāvātajā sortimentā esošo produktu izvēles dažādība.</w:t>
      </w:r>
    </w:p>
    <w:p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 xml:space="preserve">Veselīgi ēdieni, kas nesatur daļēji </w:t>
      </w:r>
      <w:proofErr w:type="spellStart"/>
      <w:r w:rsidRPr="00FC2D45">
        <w:rPr>
          <w:rFonts w:ascii="Calibri" w:hAnsi="Calibri" w:cs="Arial"/>
        </w:rPr>
        <w:t>hidrogenētus</w:t>
      </w:r>
      <w:proofErr w:type="spellEnd"/>
      <w:r w:rsidRPr="00FC2D45">
        <w:rPr>
          <w:rFonts w:ascii="Calibri" w:hAnsi="Calibri" w:cs="Arial"/>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p>
    <w:p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Katras pārtikas preču grupas produktu atbilstība attiecīgai preču grupai piemērojamiem Latvijas Republikā spēkā esošiem normatīviem aktiem.</w:t>
      </w:r>
    </w:p>
    <w:p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Ēdiena atbilstība temperatūras režīmam saskaņā ar tehnoloģiskajām prasībām.</w:t>
      </w:r>
    </w:p>
    <w:p w:rsidR="00422E17" w:rsidRPr="00FC2D45" w:rsidRDefault="00422E17" w:rsidP="0068056E">
      <w:pPr>
        <w:numPr>
          <w:ilvl w:val="1"/>
          <w:numId w:val="16"/>
        </w:numPr>
        <w:tabs>
          <w:tab w:val="clear" w:pos="792"/>
          <w:tab w:val="num" w:pos="1080"/>
        </w:tabs>
        <w:suppressAutoHyphens w:val="0"/>
        <w:ind w:left="1080" w:hanging="720"/>
        <w:jc w:val="both"/>
        <w:rPr>
          <w:rFonts w:ascii="Calibri" w:hAnsi="Calibri" w:cs="Arial"/>
        </w:rPr>
      </w:pPr>
      <w:r w:rsidRPr="00FC2D45">
        <w:rPr>
          <w:rFonts w:ascii="Calibri" w:hAnsi="Calibri" w:cs="Arial"/>
        </w:rPr>
        <w:t>Ēdiena gatavošanā svaigu un sezonālu pārtikas produktu izmantošana (ēdināšanas pakalpojumam augļi un dārzeņi tiek izmantoti, ņemot vērā to sezonalitāti un pieejamību tirgū).</w:t>
      </w:r>
    </w:p>
    <w:sectPr w:rsidR="00422E17" w:rsidRPr="00FC2D45" w:rsidSect="003367D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406" w:rsidRDefault="005B5406" w:rsidP="00DE2AD3">
      <w:r>
        <w:separator/>
      </w:r>
    </w:p>
  </w:endnote>
  <w:endnote w:type="continuationSeparator" w:id="0">
    <w:p w:rsidR="005B5406" w:rsidRDefault="005B5406" w:rsidP="00DE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panose1 w:val="00000000000000000000"/>
    <w:charset w:val="BA"/>
    <w:family w:val="roman"/>
    <w:notTrueType/>
    <w:pitch w:val="variable"/>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406" w:rsidRDefault="005B5406" w:rsidP="00DE2AD3">
      <w:r>
        <w:separator/>
      </w:r>
    </w:p>
  </w:footnote>
  <w:footnote w:type="continuationSeparator" w:id="0">
    <w:p w:rsidR="005B5406" w:rsidRDefault="005B5406" w:rsidP="00DE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name w:val="WW8Num3"/>
    <w:lvl w:ilvl="0">
      <w:start w:val="7"/>
      <w:numFmt w:val="bullet"/>
      <w:pStyle w:val="Heading1"/>
      <w:lvlText w:val="-"/>
      <w:lvlJc w:val="left"/>
      <w:pPr>
        <w:tabs>
          <w:tab w:val="num" w:pos="720"/>
        </w:tabs>
        <w:ind w:left="720" w:hanging="360"/>
      </w:pPr>
      <w:rPr>
        <w:rFonts w:ascii="Times New Roman" w:hAnsi="Times New Roman" w:hint="default"/>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bCs/>
        <w:sz w:val="22"/>
        <w:szCs w:val="22"/>
      </w:rPr>
    </w:lvl>
    <w:lvl w:ilvl="1">
      <w:start w:val="1"/>
      <w:numFmt w:val="decimal"/>
      <w:lvlText w:val="%1.%2."/>
      <w:lvlJc w:val="left"/>
      <w:pPr>
        <w:tabs>
          <w:tab w:val="num" w:pos="1080"/>
        </w:tabs>
        <w:ind w:left="1080" w:hanging="720"/>
      </w:pPr>
      <w:rPr>
        <w:rFonts w:cs="Times New Roman"/>
        <w:bCs/>
        <w:sz w:val="22"/>
        <w:szCs w:val="22"/>
      </w:rPr>
    </w:lvl>
    <w:lvl w:ilvl="2">
      <w:start w:val="1"/>
      <w:numFmt w:val="decimal"/>
      <w:lvlText w:val="%1.%2.%3."/>
      <w:lvlJc w:val="left"/>
      <w:pPr>
        <w:tabs>
          <w:tab w:val="num" w:pos="1080"/>
        </w:tabs>
        <w:ind w:left="1080" w:hanging="720"/>
      </w:pPr>
      <w:rPr>
        <w:rFonts w:cs="Times New Roman"/>
        <w:bCs/>
        <w:sz w:val="22"/>
        <w:szCs w:val="22"/>
      </w:rPr>
    </w:lvl>
    <w:lvl w:ilvl="3">
      <w:start w:val="1"/>
      <w:numFmt w:val="decimal"/>
      <w:lvlText w:val="%1.%2.%3.%4."/>
      <w:lvlJc w:val="left"/>
      <w:pPr>
        <w:tabs>
          <w:tab w:val="num" w:pos="1440"/>
        </w:tabs>
        <w:ind w:left="1440" w:hanging="1080"/>
      </w:pPr>
      <w:rPr>
        <w:rFonts w:cs="Times New Roman"/>
        <w:bCs/>
        <w:sz w:val="22"/>
        <w:szCs w:val="22"/>
      </w:rPr>
    </w:lvl>
    <w:lvl w:ilvl="4">
      <w:start w:val="1"/>
      <w:numFmt w:val="decimal"/>
      <w:lvlText w:val="%1.%2.%3.%4.%5."/>
      <w:lvlJc w:val="left"/>
      <w:pPr>
        <w:tabs>
          <w:tab w:val="num" w:pos="1440"/>
        </w:tabs>
        <w:ind w:left="1440" w:hanging="1080"/>
      </w:pPr>
      <w:rPr>
        <w:rFonts w:cs="Times New Roman"/>
        <w:bCs/>
        <w:sz w:val="22"/>
        <w:szCs w:val="22"/>
      </w:rPr>
    </w:lvl>
    <w:lvl w:ilvl="5">
      <w:start w:val="1"/>
      <w:numFmt w:val="decimal"/>
      <w:lvlText w:val="%1.%2.%3.%4.%5.%6."/>
      <w:lvlJc w:val="left"/>
      <w:pPr>
        <w:tabs>
          <w:tab w:val="num" w:pos="1800"/>
        </w:tabs>
        <w:ind w:left="1800" w:hanging="1440"/>
      </w:pPr>
      <w:rPr>
        <w:rFonts w:cs="Times New Roman"/>
        <w:bCs/>
        <w:sz w:val="22"/>
        <w:szCs w:val="22"/>
      </w:rPr>
    </w:lvl>
    <w:lvl w:ilvl="6">
      <w:start w:val="1"/>
      <w:numFmt w:val="decimal"/>
      <w:lvlText w:val="%1.%2.%3.%4.%5.%6.%7."/>
      <w:lvlJc w:val="left"/>
      <w:pPr>
        <w:tabs>
          <w:tab w:val="num" w:pos="2160"/>
        </w:tabs>
        <w:ind w:left="2160" w:hanging="1800"/>
      </w:pPr>
      <w:rPr>
        <w:rFonts w:cs="Times New Roman"/>
        <w:bCs/>
        <w:sz w:val="22"/>
        <w:szCs w:val="22"/>
      </w:rPr>
    </w:lvl>
    <w:lvl w:ilvl="7">
      <w:start w:val="1"/>
      <w:numFmt w:val="decimal"/>
      <w:lvlText w:val="%1.%2.%3.%4.%5.%6.%7.%8."/>
      <w:lvlJc w:val="left"/>
      <w:pPr>
        <w:tabs>
          <w:tab w:val="num" w:pos="2160"/>
        </w:tabs>
        <w:ind w:left="2160" w:hanging="1800"/>
      </w:pPr>
      <w:rPr>
        <w:rFonts w:cs="Times New Roman"/>
        <w:bCs/>
        <w:sz w:val="22"/>
        <w:szCs w:val="22"/>
      </w:rPr>
    </w:lvl>
    <w:lvl w:ilvl="8">
      <w:start w:val="1"/>
      <w:numFmt w:val="decimal"/>
      <w:lvlText w:val="%1.%2.%3.%4.%5.%6.%7.%8.%9."/>
      <w:lvlJc w:val="left"/>
      <w:pPr>
        <w:tabs>
          <w:tab w:val="num" w:pos="2520"/>
        </w:tabs>
        <w:ind w:left="2520" w:hanging="2160"/>
      </w:pPr>
      <w:rPr>
        <w:rFonts w:cs="Times New Roman"/>
        <w:bCs/>
        <w:sz w:val="22"/>
        <w:szCs w:val="22"/>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cs="Times New Roman"/>
        <w:b/>
        <w:sz w:val="22"/>
        <w:szCs w:val="22"/>
      </w:rPr>
    </w:lvl>
    <w:lvl w:ilvl="1">
      <w:start w:val="1"/>
      <w:numFmt w:val="decimal"/>
      <w:lvlText w:val="%1.%2."/>
      <w:lvlJc w:val="left"/>
      <w:pPr>
        <w:tabs>
          <w:tab w:val="num" w:pos="0"/>
        </w:tabs>
        <w:ind w:left="1211" w:hanging="360"/>
      </w:pPr>
      <w:rPr>
        <w:rFonts w:cs="Times New Roman"/>
        <w:b/>
        <w:sz w:val="22"/>
        <w:szCs w:val="22"/>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4" w15:restartNumberingAfterBreak="0">
    <w:nsid w:val="00000007"/>
    <w:multiLevelType w:val="multilevel"/>
    <w:tmpl w:val="A58C818A"/>
    <w:name w:val="WW8Num7"/>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0"/>
        <w:szCs w:val="20"/>
      </w:rPr>
    </w:lvl>
    <w:lvl w:ilvl="2">
      <w:start w:val="1"/>
      <w:numFmt w:val="decimal"/>
      <w:lvlText w:val="%1.%2.%3."/>
      <w:lvlJc w:val="left"/>
      <w:pPr>
        <w:tabs>
          <w:tab w:val="num" w:pos="180"/>
        </w:tabs>
        <w:ind w:left="1980" w:hanging="720"/>
      </w:pPr>
      <w:rPr>
        <w:rFonts w:cs="Times New Roman"/>
        <w:i w:val="0"/>
        <w:sz w:val="20"/>
        <w:szCs w:val="20"/>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5" w15:restartNumberingAfterBreak="0">
    <w:nsid w:val="0000000E"/>
    <w:multiLevelType w:val="singleLevel"/>
    <w:tmpl w:val="0000000E"/>
    <w:name w:val="WW8Num21"/>
    <w:lvl w:ilvl="0">
      <w:start w:val="1"/>
      <w:numFmt w:val="decimal"/>
      <w:lvlText w:val="%1)"/>
      <w:lvlJc w:val="left"/>
      <w:pPr>
        <w:tabs>
          <w:tab w:val="num" w:pos="1530"/>
        </w:tabs>
        <w:ind w:left="1530" w:hanging="360"/>
      </w:pPr>
      <w:rPr>
        <w:rFonts w:cs="Times New Roman"/>
        <w:sz w:val="22"/>
        <w:szCs w:val="22"/>
      </w:rPr>
    </w:lvl>
  </w:abstractNum>
  <w:abstractNum w:abstractNumId="6" w15:restartNumberingAfterBreak="0">
    <w:nsid w:val="00000010"/>
    <w:multiLevelType w:val="multilevel"/>
    <w:tmpl w:val="00000010"/>
    <w:name w:val="WW8Num23"/>
    <w:lvl w:ilvl="0">
      <w:start w:val="5"/>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20"/>
        </w:tabs>
        <w:ind w:left="720" w:hanging="360"/>
      </w:pPr>
      <w:rPr>
        <w:rFonts w:cs="Times New Roman"/>
        <w:sz w:val="22"/>
        <w:szCs w:val="22"/>
      </w:rPr>
    </w:lvl>
    <w:lvl w:ilvl="2">
      <w:start w:val="1"/>
      <w:numFmt w:val="decimal"/>
      <w:lvlText w:val="%1.%2.%3."/>
      <w:lvlJc w:val="left"/>
      <w:pPr>
        <w:tabs>
          <w:tab w:val="num" w:pos="1440"/>
        </w:tabs>
        <w:ind w:left="1440" w:hanging="720"/>
      </w:pPr>
      <w:rPr>
        <w:rFonts w:cs="Times New Roman"/>
        <w:sz w:val="22"/>
        <w:szCs w:val="22"/>
      </w:rPr>
    </w:lvl>
    <w:lvl w:ilvl="3">
      <w:start w:val="1"/>
      <w:numFmt w:val="decimal"/>
      <w:lvlText w:val="%1.%2.%3.%4."/>
      <w:lvlJc w:val="left"/>
      <w:pPr>
        <w:tabs>
          <w:tab w:val="num" w:pos="1800"/>
        </w:tabs>
        <w:ind w:left="1800" w:hanging="720"/>
      </w:pPr>
      <w:rPr>
        <w:rFonts w:cs="Times New Roman"/>
        <w:sz w:val="22"/>
        <w:szCs w:val="22"/>
      </w:rPr>
    </w:lvl>
    <w:lvl w:ilvl="4">
      <w:start w:val="1"/>
      <w:numFmt w:val="decimal"/>
      <w:lvlText w:val="%1.%2.%3.%4.%5."/>
      <w:lvlJc w:val="left"/>
      <w:pPr>
        <w:tabs>
          <w:tab w:val="num" w:pos="2520"/>
        </w:tabs>
        <w:ind w:left="2520" w:hanging="1080"/>
      </w:pPr>
      <w:rPr>
        <w:rFonts w:cs="Times New Roman"/>
        <w:sz w:val="22"/>
        <w:szCs w:val="22"/>
      </w:rPr>
    </w:lvl>
    <w:lvl w:ilvl="5">
      <w:start w:val="1"/>
      <w:numFmt w:val="decimal"/>
      <w:lvlText w:val="%1.%2.%3.%4.%5.%6."/>
      <w:lvlJc w:val="left"/>
      <w:pPr>
        <w:tabs>
          <w:tab w:val="num" w:pos="2880"/>
        </w:tabs>
        <w:ind w:left="2880" w:hanging="1080"/>
      </w:pPr>
      <w:rPr>
        <w:rFonts w:cs="Times New Roman"/>
        <w:sz w:val="22"/>
        <w:szCs w:val="22"/>
      </w:rPr>
    </w:lvl>
    <w:lvl w:ilvl="6">
      <w:start w:val="1"/>
      <w:numFmt w:val="decimal"/>
      <w:lvlText w:val="%1.%2.%3.%4.%5.%6.%7."/>
      <w:lvlJc w:val="left"/>
      <w:pPr>
        <w:tabs>
          <w:tab w:val="num" w:pos="3600"/>
        </w:tabs>
        <w:ind w:left="3600" w:hanging="1440"/>
      </w:pPr>
      <w:rPr>
        <w:rFonts w:cs="Times New Roman"/>
        <w:sz w:val="22"/>
        <w:szCs w:val="22"/>
      </w:rPr>
    </w:lvl>
    <w:lvl w:ilvl="7">
      <w:start w:val="1"/>
      <w:numFmt w:val="decimal"/>
      <w:lvlText w:val="%1.%2.%3.%4.%5.%6.%7.%8."/>
      <w:lvlJc w:val="left"/>
      <w:pPr>
        <w:tabs>
          <w:tab w:val="num" w:pos="3960"/>
        </w:tabs>
        <w:ind w:left="3960" w:hanging="1440"/>
      </w:pPr>
      <w:rPr>
        <w:rFonts w:cs="Times New Roman"/>
        <w:sz w:val="22"/>
        <w:szCs w:val="22"/>
      </w:rPr>
    </w:lvl>
    <w:lvl w:ilvl="8">
      <w:start w:val="1"/>
      <w:numFmt w:val="decimal"/>
      <w:lvlText w:val="%1.%2.%3.%4.%5.%6.%7.%8.%9."/>
      <w:lvlJc w:val="left"/>
      <w:pPr>
        <w:tabs>
          <w:tab w:val="num" w:pos="4680"/>
        </w:tabs>
        <w:ind w:left="4680" w:hanging="1800"/>
      </w:pPr>
      <w:rPr>
        <w:rFonts w:cs="Times New Roman"/>
        <w:sz w:val="22"/>
        <w:szCs w:val="22"/>
      </w:rPr>
    </w:lvl>
  </w:abstractNum>
  <w:abstractNum w:abstractNumId="7" w15:restartNumberingAfterBreak="0">
    <w:nsid w:val="0C195154"/>
    <w:multiLevelType w:val="multilevel"/>
    <w:tmpl w:val="453697AA"/>
    <w:lvl w:ilvl="0">
      <w:start w:val="1"/>
      <w:numFmt w:val="decimal"/>
      <w:lvlText w:val="%1."/>
      <w:lvlJc w:val="left"/>
      <w:pPr>
        <w:ind w:left="1571" w:hanging="360"/>
      </w:pPr>
      <w:rPr>
        <w:rFonts w:cs="Times New Roman"/>
      </w:rPr>
    </w:lvl>
    <w:lvl w:ilvl="1">
      <w:start w:val="1"/>
      <w:numFmt w:val="decimal"/>
      <w:isLgl/>
      <w:lvlText w:val="%1.%2."/>
      <w:lvlJc w:val="left"/>
      <w:pPr>
        <w:ind w:left="1931" w:hanging="720"/>
      </w:pPr>
      <w:rPr>
        <w:rFonts w:cs="Times New Roman"/>
      </w:rPr>
    </w:lvl>
    <w:lvl w:ilvl="2">
      <w:start w:val="1"/>
      <w:numFmt w:val="decimal"/>
      <w:isLgl/>
      <w:lvlText w:val="%1.%2.%3."/>
      <w:lvlJc w:val="left"/>
      <w:pPr>
        <w:ind w:left="1931" w:hanging="720"/>
      </w:pPr>
      <w:rPr>
        <w:rFonts w:cs="Times New Roman"/>
      </w:rPr>
    </w:lvl>
    <w:lvl w:ilvl="3">
      <w:start w:val="1"/>
      <w:numFmt w:val="decimal"/>
      <w:isLgl/>
      <w:lvlText w:val="%1.%2.%3.%4."/>
      <w:lvlJc w:val="left"/>
      <w:pPr>
        <w:ind w:left="2291" w:hanging="1080"/>
      </w:pPr>
      <w:rPr>
        <w:rFonts w:cs="Times New Roman"/>
      </w:rPr>
    </w:lvl>
    <w:lvl w:ilvl="4">
      <w:start w:val="1"/>
      <w:numFmt w:val="decimal"/>
      <w:isLgl/>
      <w:lvlText w:val="%1.%2.%3.%4.%5."/>
      <w:lvlJc w:val="left"/>
      <w:pPr>
        <w:ind w:left="2291" w:hanging="1080"/>
      </w:pPr>
      <w:rPr>
        <w:rFonts w:cs="Times New Roman"/>
      </w:rPr>
    </w:lvl>
    <w:lvl w:ilvl="5">
      <w:start w:val="1"/>
      <w:numFmt w:val="decimal"/>
      <w:isLgl/>
      <w:lvlText w:val="%1.%2.%3.%4.%5.%6."/>
      <w:lvlJc w:val="left"/>
      <w:pPr>
        <w:ind w:left="2651" w:hanging="1440"/>
      </w:pPr>
      <w:rPr>
        <w:rFonts w:cs="Times New Roman"/>
      </w:rPr>
    </w:lvl>
    <w:lvl w:ilvl="6">
      <w:start w:val="1"/>
      <w:numFmt w:val="decimal"/>
      <w:isLgl/>
      <w:lvlText w:val="%1.%2.%3.%4.%5.%6.%7."/>
      <w:lvlJc w:val="left"/>
      <w:pPr>
        <w:ind w:left="2651" w:hanging="1440"/>
      </w:pPr>
      <w:rPr>
        <w:rFonts w:cs="Times New Roman"/>
      </w:rPr>
    </w:lvl>
    <w:lvl w:ilvl="7">
      <w:start w:val="1"/>
      <w:numFmt w:val="decimal"/>
      <w:isLgl/>
      <w:lvlText w:val="%1.%2.%3.%4.%5.%6.%7.%8."/>
      <w:lvlJc w:val="left"/>
      <w:pPr>
        <w:ind w:left="3011" w:hanging="1800"/>
      </w:pPr>
      <w:rPr>
        <w:rFonts w:cs="Times New Roman"/>
      </w:rPr>
    </w:lvl>
    <w:lvl w:ilvl="8">
      <w:start w:val="1"/>
      <w:numFmt w:val="decimal"/>
      <w:isLgl/>
      <w:lvlText w:val="%1.%2.%3.%4.%5.%6.%7.%8.%9."/>
      <w:lvlJc w:val="left"/>
      <w:pPr>
        <w:ind w:left="3011" w:hanging="1800"/>
      </w:pPr>
      <w:rPr>
        <w:rFonts w:cs="Times New Roman"/>
      </w:rPr>
    </w:lvl>
  </w:abstractNum>
  <w:abstractNum w:abstractNumId="8" w15:restartNumberingAfterBreak="0">
    <w:nsid w:val="179E4AD0"/>
    <w:multiLevelType w:val="hybridMultilevel"/>
    <w:tmpl w:val="98905AD8"/>
    <w:lvl w:ilvl="0" w:tplc="E8ACD456">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hint="default"/>
      </w:rPr>
    </w:lvl>
    <w:lvl w:ilvl="8" w:tplc="04090005">
      <w:start w:val="1"/>
      <w:numFmt w:val="bullet"/>
      <w:lvlText w:val=""/>
      <w:lvlJc w:val="left"/>
      <w:pPr>
        <w:ind w:left="6971" w:hanging="360"/>
      </w:pPr>
      <w:rPr>
        <w:rFonts w:ascii="Wingdings" w:hAnsi="Wingdings" w:hint="default"/>
      </w:rPr>
    </w:lvl>
  </w:abstractNum>
  <w:abstractNum w:abstractNumId="9" w15:restartNumberingAfterBreak="0">
    <w:nsid w:val="399966C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A951DB8"/>
    <w:multiLevelType w:val="multilevel"/>
    <w:tmpl w:val="50F4282E"/>
    <w:lvl w:ilvl="0">
      <w:start w:val="3"/>
      <w:numFmt w:val="decimal"/>
      <w:lvlText w:val="%1."/>
      <w:lvlJc w:val="left"/>
      <w:pPr>
        <w:tabs>
          <w:tab w:val="num" w:pos="495"/>
        </w:tabs>
        <w:ind w:left="495" w:hanging="495"/>
      </w:pPr>
      <w:rPr>
        <w:rFonts w:cs="Times New Roman"/>
      </w:rPr>
    </w:lvl>
    <w:lvl w:ilvl="1">
      <w:start w:val="1"/>
      <w:numFmt w:val="decimal"/>
      <w:lvlText w:val="%1.%2."/>
      <w:lvlJc w:val="left"/>
      <w:pPr>
        <w:tabs>
          <w:tab w:val="num" w:pos="921"/>
        </w:tabs>
        <w:ind w:left="921"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3EB67D8C"/>
    <w:multiLevelType w:val="multilevel"/>
    <w:tmpl w:val="30080D84"/>
    <w:lvl w:ilvl="0">
      <w:start w:val="1"/>
      <w:numFmt w:val="decimal"/>
      <w:lvlText w:val="%1."/>
      <w:lvlJc w:val="left"/>
      <w:pPr>
        <w:tabs>
          <w:tab w:val="num" w:pos="0"/>
        </w:tabs>
        <w:ind w:left="420" w:hanging="420"/>
      </w:pPr>
      <w:rPr>
        <w:rFonts w:ascii="Arial" w:eastAsia="Times New Roman" w:hAnsi="Arial" w:cs="Times New Roman" w:hint="default"/>
        <w:b/>
        <w:sz w:val="22"/>
        <w:szCs w:val="22"/>
      </w:rPr>
    </w:lvl>
    <w:lvl w:ilvl="1">
      <w:start w:val="1"/>
      <w:numFmt w:val="decimal"/>
      <w:lvlText w:val="%1.%2."/>
      <w:lvlJc w:val="left"/>
      <w:pPr>
        <w:tabs>
          <w:tab w:val="num" w:pos="-256"/>
        </w:tabs>
        <w:ind w:left="704" w:hanging="420"/>
      </w:pPr>
      <w:rPr>
        <w:rFonts w:ascii="Arial" w:eastAsia="Times New Roman" w:hAnsi="Arial" w:cs="Times New Roman" w:hint="default"/>
        <w:sz w:val="22"/>
        <w:szCs w:val="22"/>
      </w:rPr>
    </w:lvl>
    <w:lvl w:ilvl="2">
      <w:start w:val="1"/>
      <w:numFmt w:val="decimal"/>
      <w:lvlText w:val="%1.%2.%3."/>
      <w:lvlJc w:val="left"/>
      <w:pPr>
        <w:tabs>
          <w:tab w:val="num" w:pos="180"/>
        </w:tabs>
        <w:ind w:left="1980" w:hanging="720"/>
      </w:pPr>
      <w:rPr>
        <w:rFonts w:cs="Times New Roman"/>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12" w15:restartNumberingAfterBreak="0">
    <w:nsid w:val="423B2670"/>
    <w:multiLevelType w:val="hybridMultilevel"/>
    <w:tmpl w:val="BCB61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6271D1"/>
    <w:multiLevelType w:val="hybridMultilevel"/>
    <w:tmpl w:val="D81C66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AB43E0"/>
    <w:multiLevelType w:val="hybridMultilevel"/>
    <w:tmpl w:val="61DED9D2"/>
    <w:lvl w:ilvl="0" w:tplc="D08C4394">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320872"/>
    <w:multiLevelType w:val="hybridMultilevel"/>
    <w:tmpl w:val="FF0E79F0"/>
    <w:lvl w:ilvl="0" w:tplc="C4E29AA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1"/>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E2AD3"/>
    <w:rsid w:val="00000E77"/>
    <w:rsid w:val="00006DDA"/>
    <w:rsid w:val="00011B62"/>
    <w:rsid w:val="000151C0"/>
    <w:rsid w:val="00020974"/>
    <w:rsid w:val="00023AFA"/>
    <w:rsid w:val="0002758B"/>
    <w:rsid w:val="00031B74"/>
    <w:rsid w:val="00033CAD"/>
    <w:rsid w:val="0003562B"/>
    <w:rsid w:val="00036A15"/>
    <w:rsid w:val="00047D81"/>
    <w:rsid w:val="0005025B"/>
    <w:rsid w:val="00060493"/>
    <w:rsid w:val="00061F71"/>
    <w:rsid w:val="0006759D"/>
    <w:rsid w:val="00077F6E"/>
    <w:rsid w:val="00080EC0"/>
    <w:rsid w:val="0008110E"/>
    <w:rsid w:val="00083F11"/>
    <w:rsid w:val="00084CDB"/>
    <w:rsid w:val="000959F3"/>
    <w:rsid w:val="000A3F05"/>
    <w:rsid w:val="000B1452"/>
    <w:rsid w:val="000B5F29"/>
    <w:rsid w:val="000B7BB1"/>
    <w:rsid w:val="000C2290"/>
    <w:rsid w:val="000C5542"/>
    <w:rsid w:val="000E2A1B"/>
    <w:rsid w:val="000E599F"/>
    <w:rsid w:val="000F7DCD"/>
    <w:rsid w:val="00107AFB"/>
    <w:rsid w:val="00113E8E"/>
    <w:rsid w:val="00114ACF"/>
    <w:rsid w:val="00133536"/>
    <w:rsid w:val="001340AE"/>
    <w:rsid w:val="001435C4"/>
    <w:rsid w:val="00144F03"/>
    <w:rsid w:val="00145F9E"/>
    <w:rsid w:val="00151831"/>
    <w:rsid w:val="00151832"/>
    <w:rsid w:val="001562ED"/>
    <w:rsid w:val="00156890"/>
    <w:rsid w:val="0017071F"/>
    <w:rsid w:val="001733B3"/>
    <w:rsid w:val="001754AE"/>
    <w:rsid w:val="00181C6A"/>
    <w:rsid w:val="0018444F"/>
    <w:rsid w:val="00184C16"/>
    <w:rsid w:val="001922A4"/>
    <w:rsid w:val="001A634E"/>
    <w:rsid w:val="001B616F"/>
    <w:rsid w:val="001C15C5"/>
    <w:rsid w:val="001C1CA2"/>
    <w:rsid w:val="001C3144"/>
    <w:rsid w:val="001C5DD2"/>
    <w:rsid w:val="001C70BD"/>
    <w:rsid w:val="001D4939"/>
    <w:rsid w:val="001D5A8A"/>
    <w:rsid w:val="001F1523"/>
    <w:rsid w:val="001F27B2"/>
    <w:rsid w:val="001F5F86"/>
    <w:rsid w:val="001F6F14"/>
    <w:rsid w:val="00205FDF"/>
    <w:rsid w:val="002062E1"/>
    <w:rsid w:val="0022373A"/>
    <w:rsid w:val="002259A3"/>
    <w:rsid w:val="00233F75"/>
    <w:rsid w:val="00235B51"/>
    <w:rsid w:val="00236329"/>
    <w:rsid w:val="00240FA4"/>
    <w:rsid w:val="00254C8C"/>
    <w:rsid w:val="0026372A"/>
    <w:rsid w:val="0027010E"/>
    <w:rsid w:val="00283747"/>
    <w:rsid w:val="00285FF9"/>
    <w:rsid w:val="002A5DA5"/>
    <w:rsid w:val="002B0749"/>
    <w:rsid w:val="002B68A6"/>
    <w:rsid w:val="002C1E14"/>
    <w:rsid w:val="002D288E"/>
    <w:rsid w:val="002D4B48"/>
    <w:rsid w:val="002F1BF5"/>
    <w:rsid w:val="002F775D"/>
    <w:rsid w:val="002F7E10"/>
    <w:rsid w:val="00300604"/>
    <w:rsid w:val="003017D8"/>
    <w:rsid w:val="00303ABD"/>
    <w:rsid w:val="003101EC"/>
    <w:rsid w:val="003134BD"/>
    <w:rsid w:val="00326B8E"/>
    <w:rsid w:val="00327053"/>
    <w:rsid w:val="00333F29"/>
    <w:rsid w:val="003367D6"/>
    <w:rsid w:val="00345C0B"/>
    <w:rsid w:val="003471F2"/>
    <w:rsid w:val="00355DF7"/>
    <w:rsid w:val="00364331"/>
    <w:rsid w:val="00373EE5"/>
    <w:rsid w:val="00374C83"/>
    <w:rsid w:val="00391D63"/>
    <w:rsid w:val="0039795C"/>
    <w:rsid w:val="003B03DC"/>
    <w:rsid w:val="003C1D83"/>
    <w:rsid w:val="003C2779"/>
    <w:rsid w:val="003C6B77"/>
    <w:rsid w:val="003D3626"/>
    <w:rsid w:val="003D4BE7"/>
    <w:rsid w:val="003E1D85"/>
    <w:rsid w:val="003E6F5E"/>
    <w:rsid w:val="003F11E1"/>
    <w:rsid w:val="003F265C"/>
    <w:rsid w:val="003F5B9F"/>
    <w:rsid w:val="00414B80"/>
    <w:rsid w:val="00417181"/>
    <w:rsid w:val="00422E17"/>
    <w:rsid w:val="00432530"/>
    <w:rsid w:val="004365B4"/>
    <w:rsid w:val="00440419"/>
    <w:rsid w:val="004432D3"/>
    <w:rsid w:val="004462C9"/>
    <w:rsid w:val="00447166"/>
    <w:rsid w:val="00451578"/>
    <w:rsid w:val="00452597"/>
    <w:rsid w:val="0045522F"/>
    <w:rsid w:val="004566BE"/>
    <w:rsid w:val="0046114E"/>
    <w:rsid w:val="00472C69"/>
    <w:rsid w:val="00474341"/>
    <w:rsid w:val="00474BA7"/>
    <w:rsid w:val="00474E7D"/>
    <w:rsid w:val="00475202"/>
    <w:rsid w:val="004833AD"/>
    <w:rsid w:val="004928E7"/>
    <w:rsid w:val="00493316"/>
    <w:rsid w:val="004A0C85"/>
    <w:rsid w:val="004A2C9A"/>
    <w:rsid w:val="004A4377"/>
    <w:rsid w:val="004A65AB"/>
    <w:rsid w:val="004B0EA9"/>
    <w:rsid w:val="004C375E"/>
    <w:rsid w:val="004D7223"/>
    <w:rsid w:val="004E2347"/>
    <w:rsid w:val="004E4ED3"/>
    <w:rsid w:val="004E626C"/>
    <w:rsid w:val="004F02B2"/>
    <w:rsid w:val="004F2ACC"/>
    <w:rsid w:val="00500100"/>
    <w:rsid w:val="005001F6"/>
    <w:rsid w:val="00503876"/>
    <w:rsid w:val="0050699D"/>
    <w:rsid w:val="0051214A"/>
    <w:rsid w:val="005160D1"/>
    <w:rsid w:val="0051699E"/>
    <w:rsid w:val="00516C4B"/>
    <w:rsid w:val="00526315"/>
    <w:rsid w:val="00532F8F"/>
    <w:rsid w:val="00537A90"/>
    <w:rsid w:val="0054001A"/>
    <w:rsid w:val="0054211A"/>
    <w:rsid w:val="00544374"/>
    <w:rsid w:val="0054722F"/>
    <w:rsid w:val="00551F81"/>
    <w:rsid w:val="005575F5"/>
    <w:rsid w:val="00560D88"/>
    <w:rsid w:val="0056125A"/>
    <w:rsid w:val="005617B4"/>
    <w:rsid w:val="00562698"/>
    <w:rsid w:val="00565A1A"/>
    <w:rsid w:val="00575B9E"/>
    <w:rsid w:val="00583805"/>
    <w:rsid w:val="00585739"/>
    <w:rsid w:val="00590699"/>
    <w:rsid w:val="005947B2"/>
    <w:rsid w:val="005A0A73"/>
    <w:rsid w:val="005A705D"/>
    <w:rsid w:val="005B00EF"/>
    <w:rsid w:val="005B257C"/>
    <w:rsid w:val="005B5406"/>
    <w:rsid w:val="005C138F"/>
    <w:rsid w:val="005C4507"/>
    <w:rsid w:val="005D1EAB"/>
    <w:rsid w:val="005E1ED9"/>
    <w:rsid w:val="005E5F15"/>
    <w:rsid w:val="005F3622"/>
    <w:rsid w:val="0060083A"/>
    <w:rsid w:val="00605F25"/>
    <w:rsid w:val="00606539"/>
    <w:rsid w:val="00606E26"/>
    <w:rsid w:val="006116DD"/>
    <w:rsid w:val="00611EE8"/>
    <w:rsid w:val="00620EA5"/>
    <w:rsid w:val="00621D13"/>
    <w:rsid w:val="0063082F"/>
    <w:rsid w:val="006340CE"/>
    <w:rsid w:val="00641877"/>
    <w:rsid w:val="006470B6"/>
    <w:rsid w:val="00650B74"/>
    <w:rsid w:val="00653A57"/>
    <w:rsid w:val="006558C5"/>
    <w:rsid w:val="00657642"/>
    <w:rsid w:val="006610C0"/>
    <w:rsid w:val="00667A74"/>
    <w:rsid w:val="00667F7B"/>
    <w:rsid w:val="0068056E"/>
    <w:rsid w:val="00682998"/>
    <w:rsid w:val="00687A32"/>
    <w:rsid w:val="00690FC7"/>
    <w:rsid w:val="006A0C13"/>
    <w:rsid w:val="006A6A85"/>
    <w:rsid w:val="006A6BF3"/>
    <w:rsid w:val="006B088D"/>
    <w:rsid w:val="006B0B6F"/>
    <w:rsid w:val="006B362A"/>
    <w:rsid w:val="006B7400"/>
    <w:rsid w:val="006B7BFC"/>
    <w:rsid w:val="006C0354"/>
    <w:rsid w:val="006C0E24"/>
    <w:rsid w:val="006C4A45"/>
    <w:rsid w:val="006C72B1"/>
    <w:rsid w:val="006E1B5F"/>
    <w:rsid w:val="006E3769"/>
    <w:rsid w:val="006E490D"/>
    <w:rsid w:val="006E6DF9"/>
    <w:rsid w:val="00701B35"/>
    <w:rsid w:val="00703830"/>
    <w:rsid w:val="00706AB4"/>
    <w:rsid w:val="00716D8F"/>
    <w:rsid w:val="00720749"/>
    <w:rsid w:val="00720C64"/>
    <w:rsid w:val="00727D5F"/>
    <w:rsid w:val="007308BA"/>
    <w:rsid w:val="0073365A"/>
    <w:rsid w:val="00736B36"/>
    <w:rsid w:val="0075055B"/>
    <w:rsid w:val="00756539"/>
    <w:rsid w:val="00765CAE"/>
    <w:rsid w:val="0076673C"/>
    <w:rsid w:val="00771A28"/>
    <w:rsid w:val="00772ADD"/>
    <w:rsid w:val="00775DBE"/>
    <w:rsid w:val="007802B8"/>
    <w:rsid w:val="00783CC3"/>
    <w:rsid w:val="00796243"/>
    <w:rsid w:val="007A4093"/>
    <w:rsid w:val="007B0EF2"/>
    <w:rsid w:val="007B2051"/>
    <w:rsid w:val="007B4762"/>
    <w:rsid w:val="007C1E7D"/>
    <w:rsid w:val="007D11AC"/>
    <w:rsid w:val="007E00DC"/>
    <w:rsid w:val="007E273F"/>
    <w:rsid w:val="007E2BB3"/>
    <w:rsid w:val="007F23BC"/>
    <w:rsid w:val="007F6D73"/>
    <w:rsid w:val="00801674"/>
    <w:rsid w:val="0081036C"/>
    <w:rsid w:val="008235D9"/>
    <w:rsid w:val="00840C80"/>
    <w:rsid w:val="00851073"/>
    <w:rsid w:val="00853BA5"/>
    <w:rsid w:val="00872277"/>
    <w:rsid w:val="0087291F"/>
    <w:rsid w:val="00883915"/>
    <w:rsid w:val="0088399D"/>
    <w:rsid w:val="008851E0"/>
    <w:rsid w:val="00887C1C"/>
    <w:rsid w:val="00894D2D"/>
    <w:rsid w:val="008A42BB"/>
    <w:rsid w:val="008B266D"/>
    <w:rsid w:val="008B4CA6"/>
    <w:rsid w:val="008B519E"/>
    <w:rsid w:val="008B607C"/>
    <w:rsid w:val="008C571D"/>
    <w:rsid w:val="008C78EA"/>
    <w:rsid w:val="008D3E9F"/>
    <w:rsid w:val="008D7A19"/>
    <w:rsid w:val="008E12CB"/>
    <w:rsid w:val="008E2FC5"/>
    <w:rsid w:val="008E3FAD"/>
    <w:rsid w:val="008E431C"/>
    <w:rsid w:val="008E6841"/>
    <w:rsid w:val="008F28AA"/>
    <w:rsid w:val="008F36DD"/>
    <w:rsid w:val="008F3D9F"/>
    <w:rsid w:val="00902B83"/>
    <w:rsid w:val="00912D3D"/>
    <w:rsid w:val="00917AF0"/>
    <w:rsid w:val="009410CB"/>
    <w:rsid w:val="00963934"/>
    <w:rsid w:val="009741B0"/>
    <w:rsid w:val="0097461F"/>
    <w:rsid w:val="00981B13"/>
    <w:rsid w:val="009A2BDE"/>
    <w:rsid w:val="009A2DC4"/>
    <w:rsid w:val="009A5CE7"/>
    <w:rsid w:val="009B2353"/>
    <w:rsid w:val="009C0AF2"/>
    <w:rsid w:val="009C202D"/>
    <w:rsid w:val="009D08E4"/>
    <w:rsid w:val="009D17AF"/>
    <w:rsid w:val="009D4ACA"/>
    <w:rsid w:val="009E0EBF"/>
    <w:rsid w:val="009F1B4B"/>
    <w:rsid w:val="009F1B7A"/>
    <w:rsid w:val="00A01704"/>
    <w:rsid w:val="00A01835"/>
    <w:rsid w:val="00A02403"/>
    <w:rsid w:val="00A03A80"/>
    <w:rsid w:val="00A120E8"/>
    <w:rsid w:val="00A23481"/>
    <w:rsid w:val="00A23499"/>
    <w:rsid w:val="00A303DC"/>
    <w:rsid w:val="00A33AC2"/>
    <w:rsid w:val="00A3547C"/>
    <w:rsid w:val="00A358BB"/>
    <w:rsid w:val="00A360F0"/>
    <w:rsid w:val="00A40543"/>
    <w:rsid w:val="00A4134E"/>
    <w:rsid w:val="00A4487B"/>
    <w:rsid w:val="00A500F0"/>
    <w:rsid w:val="00A50FB1"/>
    <w:rsid w:val="00A54D74"/>
    <w:rsid w:val="00A57089"/>
    <w:rsid w:val="00A663CD"/>
    <w:rsid w:val="00A72083"/>
    <w:rsid w:val="00A767C8"/>
    <w:rsid w:val="00A77AAD"/>
    <w:rsid w:val="00A8222E"/>
    <w:rsid w:val="00A92787"/>
    <w:rsid w:val="00A96124"/>
    <w:rsid w:val="00AA28B1"/>
    <w:rsid w:val="00AA7920"/>
    <w:rsid w:val="00AA7D88"/>
    <w:rsid w:val="00AB7D68"/>
    <w:rsid w:val="00AC1911"/>
    <w:rsid w:val="00AC1CD2"/>
    <w:rsid w:val="00AC2C2D"/>
    <w:rsid w:val="00AC7671"/>
    <w:rsid w:val="00AD1541"/>
    <w:rsid w:val="00AD1717"/>
    <w:rsid w:val="00AD27BF"/>
    <w:rsid w:val="00AE4D90"/>
    <w:rsid w:val="00AE6A05"/>
    <w:rsid w:val="00AE7DBE"/>
    <w:rsid w:val="00AF131D"/>
    <w:rsid w:val="00AF13FD"/>
    <w:rsid w:val="00AF3A13"/>
    <w:rsid w:val="00AF3B0C"/>
    <w:rsid w:val="00AF6589"/>
    <w:rsid w:val="00AF7C63"/>
    <w:rsid w:val="00B03AE1"/>
    <w:rsid w:val="00B21298"/>
    <w:rsid w:val="00B21579"/>
    <w:rsid w:val="00B26D19"/>
    <w:rsid w:val="00B27480"/>
    <w:rsid w:val="00B3108F"/>
    <w:rsid w:val="00B33283"/>
    <w:rsid w:val="00B40878"/>
    <w:rsid w:val="00B42DE6"/>
    <w:rsid w:val="00B45AF0"/>
    <w:rsid w:val="00B45E2C"/>
    <w:rsid w:val="00B50860"/>
    <w:rsid w:val="00B531C3"/>
    <w:rsid w:val="00B5353E"/>
    <w:rsid w:val="00B53D21"/>
    <w:rsid w:val="00B53FF0"/>
    <w:rsid w:val="00B71722"/>
    <w:rsid w:val="00B8738D"/>
    <w:rsid w:val="00B91331"/>
    <w:rsid w:val="00B93271"/>
    <w:rsid w:val="00BA3685"/>
    <w:rsid w:val="00BA6839"/>
    <w:rsid w:val="00BB5252"/>
    <w:rsid w:val="00BB5832"/>
    <w:rsid w:val="00BC4DF9"/>
    <w:rsid w:val="00BC7DC9"/>
    <w:rsid w:val="00BD6584"/>
    <w:rsid w:val="00BE26EF"/>
    <w:rsid w:val="00BE71F5"/>
    <w:rsid w:val="00BE771B"/>
    <w:rsid w:val="00BF239F"/>
    <w:rsid w:val="00BF3036"/>
    <w:rsid w:val="00BF5E07"/>
    <w:rsid w:val="00BF7C67"/>
    <w:rsid w:val="00C06658"/>
    <w:rsid w:val="00C07E5D"/>
    <w:rsid w:val="00C24508"/>
    <w:rsid w:val="00C24ED5"/>
    <w:rsid w:val="00C263FA"/>
    <w:rsid w:val="00C32E05"/>
    <w:rsid w:val="00C406D9"/>
    <w:rsid w:val="00C46B0F"/>
    <w:rsid w:val="00C473C8"/>
    <w:rsid w:val="00C61619"/>
    <w:rsid w:val="00C65362"/>
    <w:rsid w:val="00C70C6A"/>
    <w:rsid w:val="00C733E3"/>
    <w:rsid w:val="00C837F6"/>
    <w:rsid w:val="00C86F8C"/>
    <w:rsid w:val="00C9017C"/>
    <w:rsid w:val="00C915CE"/>
    <w:rsid w:val="00C92479"/>
    <w:rsid w:val="00CB1072"/>
    <w:rsid w:val="00CB166F"/>
    <w:rsid w:val="00CB7A4F"/>
    <w:rsid w:val="00CC1AF1"/>
    <w:rsid w:val="00CD2956"/>
    <w:rsid w:val="00CD2C59"/>
    <w:rsid w:val="00CD661D"/>
    <w:rsid w:val="00CD6D84"/>
    <w:rsid w:val="00CD74C0"/>
    <w:rsid w:val="00CE1186"/>
    <w:rsid w:val="00CE1C83"/>
    <w:rsid w:val="00CE263B"/>
    <w:rsid w:val="00CF5FDD"/>
    <w:rsid w:val="00D04B37"/>
    <w:rsid w:val="00D05317"/>
    <w:rsid w:val="00D17813"/>
    <w:rsid w:val="00D17A37"/>
    <w:rsid w:val="00D17E01"/>
    <w:rsid w:val="00D20D18"/>
    <w:rsid w:val="00D35D89"/>
    <w:rsid w:val="00D42632"/>
    <w:rsid w:val="00D43BB6"/>
    <w:rsid w:val="00D50006"/>
    <w:rsid w:val="00D5117F"/>
    <w:rsid w:val="00D620FF"/>
    <w:rsid w:val="00D62BEC"/>
    <w:rsid w:val="00D6687D"/>
    <w:rsid w:val="00D70F22"/>
    <w:rsid w:val="00D73233"/>
    <w:rsid w:val="00D82D80"/>
    <w:rsid w:val="00D87856"/>
    <w:rsid w:val="00D94E0C"/>
    <w:rsid w:val="00D9686B"/>
    <w:rsid w:val="00D97C0F"/>
    <w:rsid w:val="00DA0F20"/>
    <w:rsid w:val="00DB04BC"/>
    <w:rsid w:val="00DB398B"/>
    <w:rsid w:val="00DB5F3F"/>
    <w:rsid w:val="00DC0BAE"/>
    <w:rsid w:val="00DC496E"/>
    <w:rsid w:val="00DC53B4"/>
    <w:rsid w:val="00DC566E"/>
    <w:rsid w:val="00DD750E"/>
    <w:rsid w:val="00DE26E5"/>
    <w:rsid w:val="00DE2AD3"/>
    <w:rsid w:val="00DE4783"/>
    <w:rsid w:val="00DF0EED"/>
    <w:rsid w:val="00DF3616"/>
    <w:rsid w:val="00DF4F3D"/>
    <w:rsid w:val="00DF7015"/>
    <w:rsid w:val="00DF7E0E"/>
    <w:rsid w:val="00E1359B"/>
    <w:rsid w:val="00E144D6"/>
    <w:rsid w:val="00E20292"/>
    <w:rsid w:val="00E2165B"/>
    <w:rsid w:val="00E44FE1"/>
    <w:rsid w:val="00E45322"/>
    <w:rsid w:val="00E46768"/>
    <w:rsid w:val="00E47194"/>
    <w:rsid w:val="00E523D8"/>
    <w:rsid w:val="00E52509"/>
    <w:rsid w:val="00E66B19"/>
    <w:rsid w:val="00E75302"/>
    <w:rsid w:val="00E82093"/>
    <w:rsid w:val="00E82988"/>
    <w:rsid w:val="00E8567C"/>
    <w:rsid w:val="00E90ADB"/>
    <w:rsid w:val="00E93674"/>
    <w:rsid w:val="00E97E9F"/>
    <w:rsid w:val="00EA3E06"/>
    <w:rsid w:val="00EB1DBE"/>
    <w:rsid w:val="00EB54B6"/>
    <w:rsid w:val="00EC33F8"/>
    <w:rsid w:val="00EC35D5"/>
    <w:rsid w:val="00EC3F32"/>
    <w:rsid w:val="00ED0163"/>
    <w:rsid w:val="00ED054C"/>
    <w:rsid w:val="00ED49A7"/>
    <w:rsid w:val="00ED50AC"/>
    <w:rsid w:val="00EF26C4"/>
    <w:rsid w:val="00F11D47"/>
    <w:rsid w:val="00F1598D"/>
    <w:rsid w:val="00F17D4A"/>
    <w:rsid w:val="00F3261B"/>
    <w:rsid w:val="00F33BA9"/>
    <w:rsid w:val="00F41FFD"/>
    <w:rsid w:val="00F50555"/>
    <w:rsid w:val="00F542FC"/>
    <w:rsid w:val="00F60065"/>
    <w:rsid w:val="00F6006D"/>
    <w:rsid w:val="00F604EA"/>
    <w:rsid w:val="00F60A51"/>
    <w:rsid w:val="00F60B3C"/>
    <w:rsid w:val="00F76FE7"/>
    <w:rsid w:val="00F81E5B"/>
    <w:rsid w:val="00F92D04"/>
    <w:rsid w:val="00F94291"/>
    <w:rsid w:val="00F96CBF"/>
    <w:rsid w:val="00FA17FC"/>
    <w:rsid w:val="00FA7078"/>
    <w:rsid w:val="00FB12CA"/>
    <w:rsid w:val="00FB25A5"/>
    <w:rsid w:val="00FB3E09"/>
    <w:rsid w:val="00FC2D45"/>
    <w:rsid w:val="00FC3442"/>
    <w:rsid w:val="00FD2026"/>
    <w:rsid w:val="00FD5342"/>
    <w:rsid w:val="00FD6742"/>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4:docId w14:val="0125EED2"/>
  <w15:docId w15:val="{1DA187F7-3C2A-4A39-A8B6-EF209EA4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AD3"/>
    <w:pPr>
      <w:suppressAutoHyphens/>
    </w:pPr>
    <w:rPr>
      <w:rFonts w:ascii="Times New Roman" w:eastAsia="Times New Roman" w:hAnsi="Times New Roman"/>
      <w:sz w:val="24"/>
      <w:szCs w:val="24"/>
      <w:lang w:val="lv-LV" w:eastAsia="zh-CN"/>
    </w:rPr>
  </w:style>
  <w:style w:type="paragraph" w:styleId="Heading1">
    <w:name w:val="heading 1"/>
    <w:basedOn w:val="Normal"/>
    <w:next w:val="Normal"/>
    <w:link w:val="Heading1Char"/>
    <w:uiPriority w:val="99"/>
    <w:qFormat/>
    <w:rsid w:val="00DE2AD3"/>
    <w:pPr>
      <w:keepNext/>
      <w:numPr>
        <w:numId w:val="1"/>
      </w:numPr>
      <w:ind w:firstLine="720"/>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AD3"/>
    <w:rPr>
      <w:rFonts w:ascii="Times New Roman" w:hAnsi="Times New Roman" w:cs="Times New Roman"/>
      <w:b/>
      <w:bCs/>
      <w:sz w:val="24"/>
      <w:szCs w:val="24"/>
      <w:lang w:eastAsia="zh-CN"/>
    </w:rPr>
  </w:style>
  <w:style w:type="character" w:styleId="Hyperlink">
    <w:name w:val="Hyperlink"/>
    <w:basedOn w:val="DefaultParagraphFont"/>
    <w:uiPriority w:val="99"/>
    <w:rsid w:val="00DE2AD3"/>
    <w:rPr>
      <w:rFonts w:ascii="Times New Roman" w:hAnsi="Times New Roman" w:cs="Times New Roman"/>
      <w:color w:val="0000FF"/>
      <w:u w:val="single"/>
    </w:rPr>
  </w:style>
  <w:style w:type="paragraph" w:styleId="NormalWeb">
    <w:name w:val="Normal (Web)"/>
    <w:basedOn w:val="Normal"/>
    <w:uiPriority w:val="99"/>
    <w:semiHidden/>
    <w:rsid w:val="00DE2AD3"/>
    <w:pPr>
      <w:spacing w:before="280" w:after="280"/>
    </w:pPr>
  </w:style>
  <w:style w:type="paragraph" w:styleId="FootnoteText">
    <w:name w:val="footnote text"/>
    <w:basedOn w:val="Normal"/>
    <w:link w:val="FootnoteTextChar"/>
    <w:uiPriority w:val="99"/>
    <w:semiHidden/>
    <w:rsid w:val="00DE2AD3"/>
    <w:pPr>
      <w:widowControl w:val="0"/>
      <w:suppressLineNumbers/>
      <w:ind w:left="339" w:hanging="339"/>
    </w:pPr>
    <w:rPr>
      <w:rFonts w:ascii="Liberation Serif" w:eastAsia="SimSun" w:hAnsi="Liberation Serif" w:cs="Mangal"/>
      <w:kern w:val="2"/>
      <w:sz w:val="20"/>
      <w:szCs w:val="20"/>
      <w:lang w:bidi="hi-IN"/>
    </w:rPr>
  </w:style>
  <w:style w:type="character" w:customStyle="1" w:styleId="FootnoteTextChar">
    <w:name w:val="Footnote Text Char"/>
    <w:basedOn w:val="DefaultParagraphFont"/>
    <w:link w:val="FootnoteText"/>
    <w:uiPriority w:val="99"/>
    <w:semiHidden/>
    <w:locked/>
    <w:rsid w:val="00DE2AD3"/>
    <w:rPr>
      <w:rFonts w:ascii="Liberation Serif" w:eastAsia="SimSun" w:hAnsi="Liberation Serif" w:cs="Mangal"/>
      <w:kern w:val="2"/>
      <w:sz w:val="20"/>
      <w:szCs w:val="20"/>
      <w:lang w:eastAsia="zh-CN" w:bidi="hi-IN"/>
    </w:rPr>
  </w:style>
  <w:style w:type="paragraph" w:styleId="CommentText">
    <w:name w:val="annotation text"/>
    <w:basedOn w:val="Normal"/>
    <w:link w:val="CommentTextChar"/>
    <w:uiPriority w:val="99"/>
    <w:semiHidden/>
    <w:rsid w:val="00DE2AD3"/>
  </w:style>
  <w:style w:type="character" w:customStyle="1" w:styleId="CommentTextChar">
    <w:name w:val="Comment Text Char"/>
    <w:basedOn w:val="DefaultParagraphFont"/>
    <w:link w:val="CommentText"/>
    <w:uiPriority w:val="99"/>
    <w:semiHidden/>
    <w:locked/>
    <w:rsid w:val="00DE2AD3"/>
    <w:rPr>
      <w:rFonts w:ascii="Times New Roman" w:hAnsi="Times New Roman" w:cs="Times New Roman"/>
      <w:sz w:val="24"/>
      <w:szCs w:val="24"/>
      <w:lang w:eastAsia="zh-CN"/>
    </w:rPr>
  </w:style>
  <w:style w:type="paragraph" w:styleId="BodyText">
    <w:name w:val="Body Text"/>
    <w:basedOn w:val="Normal"/>
    <w:link w:val="BodyTextChar"/>
    <w:uiPriority w:val="99"/>
    <w:semiHidden/>
    <w:rsid w:val="00DE2AD3"/>
    <w:pPr>
      <w:jc w:val="both"/>
    </w:pPr>
    <w:rPr>
      <w:sz w:val="28"/>
      <w:szCs w:val="20"/>
    </w:rPr>
  </w:style>
  <w:style w:type="character" w:customStyle="1" w:styleId="BodyTextChar">
    <w:name w:val="Body Text Char"/>
    <w:basedOn w:val="DefaultParagraphFont"/>
    <w:link w:val="BodyText"/>
    <w:uiPriority w:val="99"/>
    <w:semiHidden/>
    <w:locked/>
    <w:rsid w:val="00DE2AD3"/>
    <w:rPr>
      <w:rFonts w:ascii="Times New Roman" w:hAnsi="Times New Roman" w:cs="Times New Roman"/>
      <w:sz w:val="20"/>
      <w:szCs w:val="20"/>
      <w:lang w:eastAsia="zh-CN"/>
    </w:rPr>
  </w:style>
  <w:style w:type="paragraph" w:styleId="BodyText2">
    <w:name w:val="Body Text 2"/>
    <w:basedOn w:val="Normal"/>
    <w:link w:val="BodyText2Char"/>
    <w:uiPriority w:val="99"/>
    <w:semiHidden/>
    <w:rsid w:val="00DE2AD3"/>
  </w:style>
  <w:style w:type="character" w:customStyle="1" w:styleId="BodyText2Char">
    <w:name w:val="Body Text 2 Char"/>
    <w:basedOn w:val="DefaultParagraphFont"/>
    <w:link w:val="BodyText2"/>
    <w:uiPriority w:val="99"/>
    <w:semiHidden/>
    <w:locked/>
    <w:rsid w:val="00DE2AD3"/>
    <w:rPr>
      <w:rFonts w:ascii="Times New Roman" w:hAnsi="Times New Roman" w:cs="Times New Roman"/>
      <w:sz w:val="24"/>
      <w:szCs w:val="24"/>
      <w:lang w:eastAsia="zh-CN"/>
    </w:rPr>
  </w:style>
  <w:style w:type="paragraph" w:styleId="ListParagraph">
    <w:name w:val="List Paragraph"/>
    <w:basedOn w:val="Normal"/>
    <w:uiPriority w:val="99"/>
    <w:qFormat/>
    <w:rsid w:val="00DE2AD3"/>
    <w:pPr>
      <w:ind w:left="720"/>
    </w:pPr>
  </w:style>
  <w:style w:type="paragraph" w:customStyle="1" w:styleId="Heading">
    <w:name w:val="Heading"/>
    <w:basedOn w:val="Normal"/>
    <w:next w:val="BodyText"/>
    <w:uiPriority w:val="99"/>
    <w:rsid w:val="00DE2AD3"/>
    <w:pPr>
      <w:jc w:val="center"/>
    </w:pPr>
    <w:rPr>
      <w:rFonts w:ascii="Comic Sans MS" w:hAnsi="Comic Sans MS" w:cs="Comic Sans MS"/>
      <w:b/>
      <w:bCs/>
    </w:rPr>
  </w:style>
  <w:style w:type="paragraph" w:customStyle="1" w:styleId="Body">
    <w:name w:val="Body"/>
    <w:uiPriority w:val="99"/>
    <w:rsid w:val="00DE2AD3"/>
    <w:pPr>
      <w:suppressAutoHyphens/>
    </w:pPr>
    <w:rPr>
      <w:rFonts w:ascii="Times New Roman" w:eastAsia="Times New Roman" w:hAnsi="Times New Roman" w:cs="Arial Unicode MS"/>
      <w:color w:val="000000"/>
      <w:sz w:val="24"/>
      <w:szCs w:val="24"/>
      <w:lang w:val="lv-LV" w:eastAsia="zh-CN"/>
    </w:rPr>
  </w:style>
  <w:style w:type="paragraph" w:customStyle="1" w:styleId="Default">
    <w:name w:val="Default"/>
    <w:uiPriority w:val="99"/>
    <w:rsid w:val="00DE2AD3"/>
    <w:pPr>
      <w:widowControl w:val="0"/>
      <w:suppressAutoHyphens/>
      <w:autoSpaceDE w:val="0"/>
    </w:pPr>
    <w:rPr>
      <w:rFonts w:ascii="Times New Roman" w:eastAsia="Times New Roman" w:hAnsi="Times New Roman"/>
      <w:kern w:val="2"/>
      <w:sz w:val="20"/>
      <w:szCs w:val="20"/>
      <w:lang w:val="lv-LV" w:eastAsia="zh-CN"/>
    </w:rPr>
  </w:style>
  <w:style w:type="character" w:styleId="FootnoteReference">
    <w:name w:val="footnote reference"/>
    <w:basedOn w:val="DefaultParagraphFont"/>
    <w:uiPriority w:val="99"/>
    <w:semiHidden/>
    <w:rsid w:val="00DE2AD3"/>
    <w:rPr>
      <w:rFonts w:cs="Times New Roman"/>
      <w:vertAlign w:val="superscript"/>
    </w:rPr>
  </w:style>
  <w:style w:type="character" w:styleId="CommentReference">
    <w:name w:val="annotation reference"/>
    <w:basedOn w:val="DefaultParagraphFont"/>
    <w:uiPriority w:val="99"/>
    <w:semiHidden/>
    <w:rsid w:val="00DE2AD3"/>
    <w:rPr>
      <w:rFonts w:cs="Times New Roman"/>
      <w:sz w:val="18"/>
      <w:szCs w:val="18"/>
    </w:rPr>
  </w:style>
  <w:style w:type="character" w:customStyle="1" w:styleId="FootnoteCharacters">
    <w:name w:val="Footnote Characters"/>
    <w:uiPriority w:val="99"/>
    <w:rsid w:val="00DE2AD3"/>
    <w:rPr>
      <w:vertAlign w:val="superscript"/>
    </w:rPr>
  </w:style>
  <w:style w:type="paragraph" w:styleId="BalloonText">
    <w:name w:val="Balloon Text"/>
    <w:basedOn w:val="Normal"/>
    <w:link w:val="BalloonTextChar"/>
    <w:uiPriority w:val="99"/>
    <w:semiHidden/>
    <w:rsid w:val="00DE2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AD3"/>
    <w:rPr>
      <w:rFonts w:ascii="Tahoma" w:hAnsi="Tahoma" w:cs="Tahoma"/>
      <w:sz w:val="16"/>
      <w:szCs w:val="16"/>
      <w:lang w:eastAsia="zh-CN"/>
    </w:rPr>
  </w:style>
  <w:style w:type="character" w:styleId="FollowedHyperlink">
    <w:name w:val="FollowedHyperlink"/>
    <w:basedOn w:val="DefaultParagraphFont"/>
    <w:uiPriority w:val="99"/>
    <w:semiHidden/>
    <w:rsid w:val="00B531C3"/>
    <w:rPr>
      <w:rFonts w:cs="Times New Roman"/>
      <w:color w:val="800080"/>
      <w:u w:val="single"/>
    </w:rPr>
  </w:style>
  <w:style w:type="character" w:customStyle="1" w:styleId="module-text-include">
    <w:name w:val="module-text-include"/>
    <w:basedOn w:val="DefaultParagraphFont"/>
    <w:uiPriority w:val="99"/>
    <w:rsid w:val="00EB54B6"/>
    <w:rPr>
      <w:rFonts w:cs="Times New Roman"/>
    </w:rPr>
  </w:style>
  <w:style w:type="paragraph" w:customStyle="1" w:styleId="vtxt">
    <w:name w:val="vtxt"/>
    <w:basedOn w:val="Normal"/>
    <w:uiPriority w:val="99"/>
    <w:rsid w:val="00894D2D"/>
    <w:pPr>
      <w:suppressAutoHyphens w:val="0"/>
      <w:spacing w:before="100" w:beforeAutospacing="1" w:after="100" w:afterAutospacing="1"/>
    </w:pPr>
    <w:rPr>
      <w:rFonts w:eastAsia="Calibri"/>
      <w:lang w:eastAsia="lv-LV"/>
    </w:rPr>
  </w:style>
  <w:style w:type="character" w:styleId="UnresolvedMention">
    <w:name w:val="Unresolved Mention"/>
    <w:basedOn w:val="DefaultParagraphFont"/>
    <w:uiPriority w:val="99"/>
    <w:semiHidden/>
    <w:unhideWhenUsed/>
    <w:rsid w:val="00F60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68232">
      <w:marLeft w:val="0"/>
      <w:marRight w:val="0"/>
      <w:marTop w:val="0"/>
      <w:marBottom w:val="0"/>
      <w:divBdr>
        <w:top w:val="none" w:sz="0" w:space="0" w:color="auto"/>
        <w:left w:val="none" w:sz="0" w:space="0" w:color="auto"/>
        <w:bottom w:val="none" w:sz="0" w:space="0" w:color="auto"/>
        <w:right w:val="none" w:sz="0" w:space="0" w:color="auto"/>
      </w:divBdr>
    </w:div>
    <w:div w:id="635568233">
      <w:marLeft w:val="0"/>
      <w:marRight w:val="0"/>
      <w:marTop w:val="0"/>
      <w:marBottom w:val="0"/>
      <w:divBdr>
        <w:top w:val="none" w:sz="0" w:space="0" w:color="auto"/>
        <w:left w:val="none" w:sz="0" w:space="0" w:color="auto"/>
        <w:bottom w:val="none" w:sz="0" w:space="0" w:color="auto"/>
        <w:right w:val="none" w:sz="0" w:space="0" w:color="auto"/>
      </w:divBdr>
    </w:div>
    <w:div w:id="635568234">
      <w:marLeft w:val="0"/>
      <w:marRight w:val="0"/>
      <w:marTop w:val="0"/>
      <w:marBottom w:val="0"/>
      <w:divBdr>
        <w:top w:val="none" w:sz="0" w:space="0" w:color="auto"/>
        <w:left w:val="none" w:sz="0" w:space="0" w:color="auto"/>
        <w:bottom w:val="none" w:sz="0" w:space="0" w:color="auto"/>
        <w:right w:val="none" w:sz="0" w:space="0" w:color="auto"/>
      </w:divBdr>
    </w:div>
    <w:div w:id="635568235">
      <w:marLeft w:val="0"/>
      <w:marRight w:val="0"/>
      <w:marTop w:val="0"/>
      <w:marBottom w:val="0"/>
      <w:divBdr>
        <w:top w:val="none" w:sz="0" w:space="0" w:color="auto"/>
        <w:left w:val="none" w:sz="0" w:space="0" w:color="auto"/>
        <w:bottom w:val="none" w:sz="0" w:space="0" w:color="auto"/>
        <w:right w:val="none" w:sz="0" w:space="0" w:color="auto"/>
      </w:divBdr>
    </w:div>
    <w:div w:id="11626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io@latvijasradio.lv" TargetMode="External"/><Relationship Id="rId13" Type="http://schemas.openxmlformats.org/officeDocument/2006/relationships/hyperlink" Target="http://www.vni.lv/" TargetMode="External"/><Relationship Id="rId18" Type="http://schemas.openxmlformats.org/officeDocument/2006/relationships/hyperlink" Target="http://www.latvijasradio.lsm.lv/lv/finanses/izsoles/" TargetMode="External"/><Relationship Id="rId3" Type="http://schemas.openxmlformats.org/officeDocument/2006/relationships/styles" Target="styles.xml"/><Relationship Id="rId21" Type="http://schemas.openxmlformats.org/officeDocument/2006/relationships/hyperlink" Target="mailto:rekini@latvijasradio.lv" TargetMode="External"/><Relationship Id="rId7" Type="http://schemas.openxmlformats.org/officeDocument/2006/relationships/endnotes" Target="endnotes.xml"/><Relationship Id="rId12" Type="http://schemas.openxmlformats.org/officeDocument/2006/relationships/hyperlink" Target="http://www.latvijasradio.lsm.lv/lv/finanses/izsoles/" TargetMode="External"/><Relationship Id="rId17" Type="http://schemas.openxmlformats.org/officeDocument/2006/relationships/hyperlink" Target="http://www.vni.lv" TargetMode="External"/><Relationship Id="rId2" Type="http://schemas.openxmlformats.org/officeDocument/2006/relationships/numbering" Target="numbering.xml"/><Relationship Id="rId16" Type="http://schemas.openxmlformats.org/officeDocument/2006/relationships/hyperlink" Target="http://www.latvijasradio.lsm.lv/lv/finanses/izsoles/" TargetMode="External"/><Relationship Id="rId20" Type="http://schemas.openxmlformats.org/officeDocument/2006/relationships/hyperlink" Target="http://www.latvijasradio.lsm.lv/lv/finanses/izso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s.balodis@latvijasradio.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ni.lv/" TargetMode="External"/><Relationship Id="rId23" Type="http://schemas.openxmlformats.org/officeDocument/2006/relationships/fontTable" Target="fontTable.xml"/><Relationship Id="rId10" Type="http://schemas.openxmlformats.org/officeDocument/2006/relationships/hyperlink" Target="http://www.vni.lv" TargetMode="External"/><Relationship Id="rId19"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www.latvijasradio.lsm.lv/lv/finanses/izsoles/" TargetMode="External"/><Relationship Id="rId14" Type="http://schemas.openxmlformats.org/officeDocument/2006/relationships/hyperlink" Target="http://www.latvijasradio.lsm.lv/lv/finanses/izsoles/" TargetMode="External"/><Relationship Id="rId22" Type="http://schemas.openxmlformats.org/officeDocument/2006/relationships/hyperlink" Target="mailto:radio@latvijasradi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675F-9A95-4910-9F0D-BCBCE61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2273</TotalTime>
  <Pages>21</Pages>
  <Words>32384</Words>
  <Characters>18459</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Apstiprināts ar</vt:lpstr>
    </vt:vector>
  </TitlesOfParts>
  <Company/>
  <LinksUpToDate>false</LinksUpToDate>
  <CharactersWithSpaces>50742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dc:title>
  <dc:subject/>
  <dc:creator>User</dc:creator>
  <cp:keywords/>
  <dc:description/>
  <cp:lastModifiedBy>Andis Balodis</cp:lastModifiedBy>
  <cp:revision>298</cp:revision>
  <cp:lastPrinted>2019-01-30T08:44:00Z</cp:lastPrinted>
  <dcterms:created xsi:type="dcterms:W3CDTF">2019-01-16T08:11:00Z</dcterms:created>
  <dcterms:modified xsi:type="dcterms:W3CDTF">2019-02-01T16:51:00Z</dcterms:modified>
</cp:coreProperties>
</file>